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59C3" w14:textId="77777777" w:rsidR="005E3B82" w:rsidRPr="00A41CB1" w:rsidRDefault="005E3B82" w:rsidP="00A41CB1">
      <w:pPr>
        <w:spacing w:line="360" w:lineRule="auto"/>
        <w:jc w:val="center"/>
        <w:rPr>
          <w:rFonts w:ascii="Arial Narrow" w:hAnsi="Arial Narrow"/>
          <w:b/>
          <w:sz w:val="24"/>
          <w:szCs w:val="24"/>
          <w:lang w:val="es-AR"/>
        </w:rPr>
      </w:pPr>
    </w:p>
    <w:p w14:paraId="4B9AC078" w14:textId="4A7351EF" w:rsidR="00A557C0" w:rsidRPr="00A41CB1" w:rsidRDefault="0025171E" w:rsidP="00A41CB1">
      <w:pPr>
        <w:spacing w:line="360" w:lineRule="auto"/>
        <w:jc w:val="center"/>
        <w:rPr>
          <w:rFonts w:ascii="Arial Narrow" w:hAnsi="Arial Narrow"/>
          <w:b/>
          <w:sz w:val="24"/>
          <w:szCs w:val="24"/>
          <w:lang w:val="es-AR"/>
        </w:rPr>
      </w:pPr>
      <w:r w:rsidRPr="00A41CB1">
        <w:rPr>
          <w:rFonts w:ascii="Arial Narrow" w:hAnsi="Arial Narrow"/>
          <w:b/>
          <w:sz w:val="24"/>
          <w:szCs w:val="24"/>
          <w:lang w:val="es-AR"/>
        </w:rPr>
        <w:t>“</w:t>
      </w:r>
      <w:r w:rsidR="00B5400D" w:rsidRPr="00A41CB1">
        <w:rPr>
          <w:rFonts w:ascii="Arial Narrow" w:hAnsi="Arial Narrow"/>
          <w:b/>
          <w:sz w:val="24"/>
          <w:szCs w:val="24"/>
          <w:lang w:val="es-AR"/>
        </w:rPr>
        <w:t>Por medio del cual</w:t>
      </w:r>
      <w:r w:rsidR="00A41CB1">
        <w:rPr>
          <w:rFonts w:ascii="Arial Narrow" w:hAnsi="Arial Narrow"/>
          <w:b/>
          <w:sz w:val="24"/>
          <w:szCs w:val="24"/>
          <w:lang w:val="es-AR"/>
        </w:rPr>
        <w:t xml:space="preserve"> s</w:t>
      </w:r>
      <w:r w:rsidR="00514A5D" w:rsidRPr="00A41CB1">
        <w:rPr>
          <w:rFonts w:ascii="Arial Narrow" w:hAnsi="Arial Narrow"/>
          <w:b/>
          <w:bCs/>
          <w:sz w:val="24"/>
          <w:szCs w:val="24"/>
        </w:rPr>
        <w:t>e crea Una Planta</w:t>
      </w:r>
      <w:r w:rsidR="005E3B82" w:rsidRPr="00A41CB1">
        <w:rPr>
          <w:rFonts w:ascii="Arial Narrow" w:hAnsi="Arial Narrow"/>
          <w:b/>
          <w:bCs/>
          <w:sz w:val="24"/>
          <w:szCs w:val="24"/>
        </w:rPr>
        <w:t xml:space="preserve"> Empleos de Carácter Temporal </w:t>
      </w:r>
      <w:r w:rsidR="00942DC6" w:rsidRPr="00A41CB1">
        <w:rPr>
          <w:rFonts w:ascii="Arial Narrow" w:hAnsi="Arial Narrow"/>
          <w:b/>
          <w:bCs/>
          <w:sz w:val="24"/>
          <w:szCs w:val="24"/>
        </w:rPr>
        <w:t>en el</w:t>
      </w:r>
      <w:r w:rsidR="005E3B82" w:rsidRPr="00A41CB1">
        <w:rPr>
          <w:rFonts w:ascii="Arial Narrow" w:hAnsi="Arial Narrow"/>
          <w:b/>
          <w:bCs/>
          <w:sz w:val="24"/>
          <w:szCs w:val="24"/>
        </w:rPr>
        <w:t xml:space="preserve"> </w:t>
      </w:r>
      <w:r w:rsidR="00B5400D" w:rsidRPr="00A41CB1">
        <w:rPr>
          <w:rFonts w:ascii="Arial Narrow" w:hAnsi="Arial Narrow"/>
          <w:b/>
          <w:sz w:val="24"/>
          <w:szCs w:val="24"/>
          <w:lang w:val="es-AR"/>
        </w:rPr>
        <w:t>Hospital Regional de Moniquirá</w:t>
      </w:r>
      <w:r w:rsidRPr="00A41CB1">
        <w:rPr>
          <w:rFonts w:ascii="Arial Narrow" w:hAnsi="Arial Narrow"/>
          <w:b/>
          <w:sz w:val="24"/>
          <w:szCs w:val="24"/>
          <w:lang w:val="es-AR"/>
        </w:rPr>
        <w:t xml:space="preserve"> E.S.E”</w:t>
      </w:r>
    </w:p>
    <w:p w14:paraId="0AD6A5A0" w14:textId="77777777" w:rsidR="00B5400D" w:rsidRPr="00A41CB1" w:rsidRDefault="00B5400D" w:rsidP="00A41CB1">
      <w:pPr>
        <w:spacing w:line="360" w:lineRule="auto"/>
        <w:jc w:val="center"/>
        <w:rPr>
          <w:rFonts w:ascii="Arial Narrow" w:hAnsi="Arial Narrow"/>
          <w:b/>
          <w:sz w:val="24"/>
          <w:szCs w:val="24"/>
          <w:lang w:val="es-AR"/>
        </w:rPr>
      </w:pPr>
    </w:p>
    <w:p w14:paraId="679C9010" w14:textId="6A1EDEEE" w:rsidR="00B5400D" w:rsidRPr="00A41CB1" w:rsidRDefault="00B5400D" w:rsidP="00A41CB1">
      <w:pPr>
        <w:spacing w:line="360" w:lineRule="auto"/>
        <w:jc w:val="both"/>
        <w:rPr>
          <w:rFonts w:ascii="Arial Narrow" w:hAnsi="Arial Narrow"/>
          <w:sz w:val="24"/>
          <w:szCs w:val="24"/>
          <w:lang w:val="es-AR"/>
        </w:rPr>
      </w:pPr>
      <w:r w:rsidRPr="00A41CB1">
        <w:rPr>
          <w:rFonts w:ascii="Arial Narrow" w:hAnsi="Arial Narrow"/>
          <w:b/>
          <w:sz w:val="24"/>
          <w:szCs w:val="24"/>
          <w:lang w:val="es-AR"/>
        </w:rPr>
        <w:t xml:space="preserve">LA JUNTA DIRECTIVA DEL HOSPITAL REGIONAL DE MONIQUIRA E.S.E.,  </w:t>
      </w:r>
      <w:r w:rsidRPr="00A41CB1">
        <w:rPr>
          <w:rFonts w:ascii="Arial Narrow" w:hAnsi="Arial Narrow"/>
          <w:sz w:val="24"/>
          <w:szCs w:val="24"/>
          <w:lang w:val="es-AR"/>
        </w:rPr>
        <w:t xml:space="preserve">en uso de las atribuciones que le confiere el artículo 11 del Decreto 1876 de 1994 y el artículo 19 Numeral 5 del Acuerdo 001 del 4 de Abril de 2000, por el cual se fijan los estatutos del HOSPITAL REGIONAL DE MONIQUIRA E.S.E., </w:t>
      </w:r>
      <w:r w:rsidR="005E3B82" w:rsidRPr="00A41CB1">
        <w:rPr>
          <w:rFonts w:ascii="Arial Narrow" w:hAnsi="Arial Narrow"/>
          <w:sz w:val="24"/>
          <w:szCs w:val="24"/>
        </w:rPr>
        <w:t xml:space="preserve">en especial las conferidas por el Decreto 1876 de 1994, Decreto 2993 de 2011, Ley 909 de 2004, Decreto Ley 1083 de 2015 </w:t>
      </w:r>
      <w:r w:rsidRPr="00A41CB1">
        <w:rPr>
          <w:rFonts w:ascii="Arial Narrow" w:hAnsi="Arial Narrow"/>
          <w:sz w:val="24"/>
          <w:szCs w:val="24"/>
          <w:lang w:val="es-AR"/>
        </w:rPr>
        <w:t>y</w:t>
      </w:r>
    </w:p>
    <w:p w14:paraId="7C4FA4B4" w14:textId="77777777" w:rsidR="00B5400D" w:rsidRPr="00A41CB1" w:rsidRDefault="00B5400D" w:rsidP="00A41CB1">
      <w:pPr>
        <w:spacing w:line="360" w:lineRule="auto"/>
        <w:jc w:val="center"/>
        <w:rPr>
          <w:rFonts w:ascii="Arial Narrow" w:hAnsi="Arial Narrow"/>
          <w:sz w:val="24"/>
          <w:szCs w:val="24"/>
          <w:lang w:val="es-AR"/>
        </w:rPr>
      </w:pPr>
    </w:p>
    <w:p w14:paraId="293DDD59" w14:textId="6FE47873" w:rsidR="00B5400D" w:rsidRPr="00A41CB1" w:rsidRDefault="00B5400D" w:rsidP="00A41CB1">
      <w:pPr>
        <w:spacing w:line="360" w:lineRule="auto"/>
        <w:jc w:val="center"/>
        <w:rPr>
          <w:rFonts w:ascii="Arial Narrow" w:hAnsi="Arial Narrow"/>
          <w:b/>
          <w:sz w:val="24"/>
          <w:szCs w:val="24"/>
          <w:lang w:val="es-AR"/>
        </w:rPr>
      </w:pPr>
      <w:r w:rsidRPr="00A41CB1">
        <w:rPr>
          <w:rFonts w:ascii="Arial Narrow" w:hAnsi="Arial Narrow"/>
          <w:b/>
          <w:sz w:val="24"/>
          <w:szCs w:val="24"/>
          <w:lang w:val="es-AR"/>
        </w:rPr>
        <w:t>CONSIDERANDO:</w:t>
      </w:r>
    </w:p>
    <w:p w14:paraId="2AEDCE36" w14:textId="77777777" w:rsidR="005E3B82" w:rsidRPr="00A41CB1" w:rsidRDefault="005E3B82" w:rsidP="00A41CB1">
      <w:pPr>
        <w:spacing w:line="360" w:lineRule="auto"/>
        <w:jc w:val="center"/>
        <w:rPr>
          <w:rFonts w:ascii="Arial Narrow" w:hAnsi="Arial Narrow"/>
          <w:b/>
          <w:sz w:val="24"/>
          <w:szCs w:val="24"/>
          <w:lang w:val="es-AR"/>
        </w:rPr>
      </w:pPr>
    </w:p>
    <w:p w14:paraId="37D3749C" w14:textId="0C41FAAE" w:rsidR="005E3B82" w:rsidRPr="00A41CB1" w:rsidRDefault="005E3B82" w:rsidP="00A41CB1">
      <w:pPr>
        <w:pStyle w:val="Default"/>
        <w:spacing w:line="360" w:lineRule="auto"/>
        <w:jc w:val="both"/>
        <w:rPr>
          <w:rFonts w:ascii="Arial Narrow" w:hAnsi="Arial Narrow" w:cs="Arial"/>
        </w:rPr>
      </w:pPr>
      <w:r w:rsidRPr="00A41CB1">
        <w:rPr>
          <w:rFonts w:ascii="Arial Narrow" w:hAnsi="Arial Narrow" w:cs="Arial"/>
        </w:rPr>
        <w:t xml:space="preserve">Que mediante </w:t>
      </w:r>
      <w:r w:rsidR="00942DC6" w:rsidRPr="00A41CB1">
        <w:rPr>
          <w:rFonts w:ascii="Arial Narrow" w:hAnsi="Arial Narrow" w:cs="Arial"/>
          <w:color w:val="auto"/>
        </w:rPr>
        <w:t>Ordenanza N</w:t>
      </w:r>
      <w:r w:rsidR="002E18D1" w:rsidRPr="00A41CB1">
        <w:rPr>
          <w:rFonts w:ascii="Arial Narrow" w:hAnsi="Arial Narrow" w:cs="Arial"/>
        </w:rPr>
        <w:t xml:space="preserve">o. </w:t>
      </w:r>
      <w:r w:rsidR="00E90006" w:rsidRPr="00A41CB1">
        <w:rPr>
          <w:rFonts w:ascii="Arial Narrow" w:hAnsi="Arial Narrow" w:cs="Arial"/>
          <w:color w:val="auto"/>
        </w:rPr>
        <w:t xml:space="preserve">023 del 13 de </w:t>
      </w:r>
      <w:r w:rsidR="00A41CB1" w:rsidRPr="00A41CB1">
        <w:rPr>
          <w:rFonts w:ascii="Arial Narrow" w:hAnsi="Arial Narrow" w:cs="Arial"/>
          <w:color w:val="auto"/>
        </w:rPr>
        <w:t>agosto</w:t>
      </w:r>
      <w:r w:rsidR="00E90006" w:rsidRPr="00A41CB1">
        <w:rPr>
          <w:rFonts w:ascii="Arial Narrow" w:hAnsi="Arial Narrow" w:cs="Arial"/>
          <w:color w:val="auto"/>
        </w:rPr>
        <w:t xml:space="preserve"> </w:t>
      </w:r>
      <w:r w:rsidR="008A6504" w:rsidRPr="00A41CB1">
        <w:rPr>
          <w:rFonts w:ascii="Arial Narrow" w:hAnsi="Arial Narrow" w:cs="Arial"/>
          <w:color w:val="auto"/>
        </w:rPr>
        <w:t>1999, la</w:t>
      </w:r>
      <w:r w:rsidR="00E90006" w:rsidRPr="00A41CB1">
        <w:rPr>
          <w:rFonts w:ascii="Arial Narrow" w:hAnsi="Arial Narrow" w:cs="Arial"/>
          <w:color w:val="auto"/>
        </w:rPr>
        <w:t xml:space="preserve"> Asamblea de </w:t>
      </w:r>
      <w:r w:rsidR="00A41CB1" w:rsidRPr="00A41CB1">
        <w:rPr>
          <w:rFonts w:ascii="Arial Narrow" w:hAnsi="Arial Narrow" w:cs="Arial"/>
          <w:color w:val="auto"/>
        </w:rPr>
        <w:t>Boyacá crea</w:t>
      </w:r>
      <w:r w:rsidR="00E90006" w:rsidRPr="00A41CB1">
        <w:rPr>
          <w:rFonts w:ascii="Arial Narrow" w:hAnsi="Arial Narrow" w:cs="Arial"/>
          <w:color w:val="auto"/>
        </w:rPr>
        <w:t xml:space="preserve"> </w:t>
      </w:r>
      <w:r w:rsidR="00A41CB1" w:rsidRPr="00A41CB1">
        <w:rPr>
          <w:rFonts w:ascii="Arial Narrow" w:hAnsi="Arial Narrow" w:cs="Arial"/>
          <w:color w:val="auto"/>
        </w:rPr>
        <w:t>y define</w:t>
      </w:r>
      <w:r w:rsidR="00E90006" w:rsidRPr="00A41CB1">
        <w:rPr>
          <w:rFonts w:ascii="Arial Narrow" w:hAnsi="Arial Narrow" w:cs="Arial"/>
          <w:color w:val="auto"/>
        </w:rPr>
        <w:t xml:space="preserve"> la naturaleza jurídica del Hospital San José del Municipio de Moniquirá, institución de naturaleza indefinida, creándolo como Hospital regional de Moniquirá, Empresa Social del Estado del orden Departamental </w:t>
      </w:r>
      <w:r w:rsidRPr="00A41CB1">
        <w:rPr>
          <w:rFonts w:ascii="Arial Narrow" w:hAnsi="Arial Narrow" w:cs="Arial"/>
        </w:rPr>
        <w:t xml:space="preserve"> </w:t>
      </w:r>
      <w:r w:rsidR="00E90006" w:rsidRPr="00A41CB1">
        <w:rPr>
          <w:rFonts w:ascii="Arial Narrow" w:hAnsi="Arial Narrow" w:cs="Arial"/>
        </w:rPr>
        <w:t xml:space="preserve"> con </w:t>
      </w:r>
      <w:r w:rsidRPr="00A41CB1">
        <w:rPr>
          <w:rFonts w:ascii="Arial Narrow" w:hAnsi="Arial Narrow" w:cs="Arial"/>
        </w:rPr>
        <w:t>personería jurídica, patrimonio propio y autonomía administrativa.</w:t>
      </w:r>
    </w:p>
    <w:p w14:paraId="462D658E" w14:textId="77777777" w:rsidR="005E3B82" w:rsidRPr="00A41CB1" w:rsidRDefault="005E3B82" w:rsidP="00A41CB1">
      <w:pPr>
        <w:pStyle w:val="Default"/>
        <w:spacing w:line="360" w:lineRule="auto"/>
        <w:jc w:val="both"/>
        <w:rPr>
          <w:rFonts w:ascii="Arial Narrow" w:hAnsi="Arial Narrow" w:cs="Arial"/>
        </w:rPr>
      </w:pPr>
    </w:p>
    <w:p w14:paraId="569DCD1B" w14:textId="2EAADA66" w:rsidR="005E3B82" w:rsidRPr="00A41CB1" w:rsidRDefault="005E3B82" w:rsidP="00A41CB1">
      <w:pPr>
        <w:pStyle w:val="Default"/>
        <w:spacing w:line="360" w:lineRule="auto"/>
        <w:jc w:val="both"/>
        <w:rPr>
          <w:rFonts w:ascii="Arial Narrow" w:hAnsi="Arial Narrow" w:cs="Arial"/>
        </w:rPr>
      </w:pPr>
      <w:r w:rsidRPr="00A41CB1">
        <w:rPr>
          <w:rFonts w:ascii="Arial Narrow" w:hAnsi="Arial Narrow" w:cs="Arial"/>
        </w:rPr>
        <w:t>Que según el artículo 11 del Decreto 1876 de 1994,</w:t>
      </w:r>
      <w:r w:rsidR="00E90006" w:rsidRPr="00A41CB1">
        <w:rPr>
          <w:rFonts w:ascii="Arial Narrow" w:hAnsi="Arial Narrow" w:cs="Arial"/>
        </w:rPr>
        <w:t xml:space="preserve"> </w:t>
      </w:r>
      <w:r w:rsidR="00942DC6" w:rsidRPr="00A41CB1">
        <w:rPr>
          <w:rFonts w:ascii="Arial Narrow" w:hAnsi="Arial Narrow" w:cs="Arial"/>
        </w:rPr>
        <w:t>se establece</w:t>
      </w:r>
      <w:r w:rsidRPr="00A41CB1">
        <w:rPr>
          <w:rFonts w:ascii="Arial Narrow" w:hAnsi="Arial Narrow" w:cs="Arial"/>
        </w:rPr>
        <w:t xml:space="preserve"> que es función de las Juntas Directivas de las ESES, aprobar la planta de personal y las modificaciones de la misma.</w:t>
      </w:r>
    </w:p>
    <w:p w14:paraId="7ED25A73" w14:textId="77777777" w:rsidR="005E3B82" w:rsidRPr="00A41CB1" w:rsidRDefault="005E3B82" w:rsidP="00A41CB1">
      <w:pPr>
        <w:pStyle w:val="Default"/>
        <w:spacing w:line="360" w:lineRule="auto"/>
        <w:jc w:val="both"/>
        <w:rPr>
          <w:rFonts w:ascii="Arial Narrow" w:hAnsi="Arial Narrow" w:cs="Arial"/>
        </w:rPr>
      </w:pPr>
    </w:p>
    <w:p w14:paraId="66E4DF37" w14:textId="14B5ACFA" w:rsidR="005E3B82" w:rsidRPr="00A41CB1" w:rsidRDefault="005E3B82" w:rsidP="00A41CB1">
      <w:pPr>
        <w:pStyle w:val="Default"/>
        <w:spacing w:line="360" w:lineRule="auto"/>
        <w:jc w:val="both"/>
        <w:rPr>
          <w:rFonts w:ascii="Arial Narrow" w:hAnsi="Arial Narrow" w:cs="Arial"/>
          <w:lang w:val="es-ES_tradnl"/>
        </w:rPr>
      </w:pPr>
      <w:r w:rsidRPr="00A41CB1">
        <w:rPr>
          <w:rFonts w:ascii="Arial Narrow" w:hAnsi="Arial Narrow" w:cs="Arial"/>
        </w:rPr>
        <w:t xml:space="preserve">Consecuente con esto </w:t>
      </w:r>
      <w:r w:rsidR="00020CD2" w:rsidRPr="00A41CB1">
        <w:rPr>
          <w:rFonts w:ascii="Arial Narrow" w:hAnsi="Arial Narrow" w:cs="Arial"/>
          <w:lang w:val="es-ES_tradnl"/>
        </w:rPr>
        <w:t xml:space="preserve">en la </w:t>
      </w:r>
      <w:r w:rsidRPr="00A41CB1">
        <w:rPr>
          <w:rFonts w:ascii="Arial Narrow" w:hAnsi="Arial Narrow" w:cs="Arial"/>
          <w:lang w:val="es-ES_tradnl"/>
        </w:rPr>
        <w:t xml:space="preserve"> </w:t>
      </w:r>
      <w:r w:rsidR="005E6B12" w:rsidRPr="00A41CB1">
        <w:rPr>
          <w:rFonts w:ascii="Arial Narrow" w:hAnsi="Arial Narrow" w:cs="Arial"/>
          <w:lang w:val="es-ES_tradnl"/>
        </w:rPr>
        <w:t xml:space="preserve"> </w:t>
      </w:r>
      <w:r w:rsidR="00020CD2" w:rsidRPr="00A41CB1">
        <w:rPr>
          <w:rFonts w:ascii="Arial Narrow" w:hAnsi="Arial Narrow" w:cs="Arial"/>
          <w:color w:val="auto"/>
        </w:rPr>
        <w:t>Ordenanza</w:t>
      </w:r>
      <w:r w:rsidR="00942DC6" w:rsidRPr="00A41CB1">
        <w:rPr>
          <w:rFonts w:ascii="Arial Narrow" w:hAnsi="Arial Narrow" w:cs="Arial"/>
          <w:color w:val="auto"/>
        </w:rPr>
        <w:t xml:space="preserve"> N</w:t>
      </w:r>
      <w:r w:rsidR="002E18D1" w:rsidRPr="00A41CB1">
        <w:rPr>
          <w:rFonts w:ascii="Arial Narrow" w:hAnsi="Arial Narrow" w:cs="Arial"/>
        </w:rPr>
        <w:t xml:space="preserve">o. </w:t>
      </w:r>
      <w:r w:rsidR="005E6B12" w:rsidRPr="00A41CB1">
        <w:rPr>
          <w:rFonts w:ascii="Arial Narrow" w:hAnsi="Arial Narrow" w:cs="Arial"/>
          <w:color w:val="auto"/>
        </w:rPr>
        <w:t xml:space="preserve">023 del 13 de </w:t>
      </w:r>
      <w:r w:rsidR="00A41CB1" w:rsidRPr="00A41CB1">
        <w:rPr>
          <w:rFonts w:ascii="Arial Narrow" w:hAnsi="Arial Narrow" w:cs="Arial"/>
          <w:color w:val="auto"/>
        </w:rPr>
        <w:t>agosto</w:t>
      </w:r>
      <w:r w:rsidR="005E6B12" w:rsidRPr="00A41CB1">
        <w:rPr>
          <w:rFonts w:ascii="Arial Narrow" w:hAnsi="Arial Narrow" w:cs="Arial"/>
          <w:color w:val="auto"/>
        </w:rPr>
        <w:t xml:space="preserve"> 1999</w:t>
      </w:r>
      <w:r w:rsidRPr="00A41CB1">
        <w:rPr>
          <w:rFonts w:ascii="Arial Narrow" w:hAnsi="Arial Narrow" w:cs="Arial"/>
          <w:lang w:val="es-ES_tradnl"/>
        </w:rPr>
        <w:t xml:space="preserve">, por el cual se </w:t>
      </w:r>
      <w:r w:rsidR="00942DC6" w:rsidRPr="00A41CB1">
        <w:rPr>
          <w:rFonts w:ascii="Arial Narrow" w:hAnsi="Arial Narrow" w:cs="Arial"/>
          <w:lang w:val="es-ES_tradnl"/>
        </w:rPr>
        <w:t>crea el</w:t>
      </w:r>
      <w:r w:rsidR="005E6B12" w:rsidRPr="00A41CB1">
        <w:rPr>
          <w:rFonts w:ascii="Arial Narrow" w:hAnsi="Arial Narrow" w:cs="Arial"/>
          <w:lang w:val="es-ES_tradnl"/>
        </w:rPr>
        <w:t xml:space="preserve"> Hospital Regional de </w:t>
      </w:r>
      <w:r w:rsidR="00020CD2" w:rsidRPr="00A41CB1">
        <w:rPr>
          <w:rFonts w:ascii="Arial Narrow" w:hAnsi="Arial Narrow" w:cs="Arial"/>
          <w:lang w:val="es-ES_tradnl"/>
        </w:rPr>
        <w:t>Moniquirá, se establece</w:t>
      </w:r>
      <w:r w:rsidRPr="00A41CB1">
        <w:rPr>
          <w:rFonts w:ascii="Arial Narrow" w:hAnsi="Arial Narrow" w:cs="Arial"/>
          <w:lang w:val="es-ES_tradnl"/>
        </w:rPr>
        <w:t xml:space="preserve"> que es competencia de la Junta Directiva determinar la estructura funcional, la planta de personal y las modificaciones a las mismas</w:t>
      </w:r>
    </w:p>
    <w:p w14:paraId="7554417B" w14:textId="77777777" w:rsidR="005E3B82" w:rsidRPr="00A41CB1" w:rsidRDefault="005E3B82" w:rsidP="00A41CB1">
      <w:pPr>
        <w:pStyle w:val="Default"/>
        <w:spacing w:line="360" w:lineRule="auto"/>
        <w:jc w:val="both"/>
        <w:rPr>
          <w:rFonts w:ascii="Arial Narrow" w:hAnsi="Arial Narrow" w:cs="Arial"/>
          <w:lang w:val="es-ES_tradnl"/>
        </w:rPr>
      </w:pPr>
    </w:p>
    <w:p w14:paraId="3C60F93B" w14:textId="0AF9C461" w:rsidR="005E3B82" w:rsidRPr="00A41CB1" w:rsidRDefault="00A41CB1" w:rsidP="00A41CB1">
      <w:pPr>
        <w:pStyle w:val="Default"/>
        <w:spacing w:line="360" w:lineRule="auto"/>
        <w:jc w:val="both"/>
        <w:rPr>
          <w:rFonts w:ascii="Arial Narrow" w:hAnsi="Arial Narrow" w:cs="Arial"/>
        </w:rPr>
      </w:pPr>
      <w:r w:rsidRPr="00A41CB1">
        <w:rPr>
          <w:rFonts w:ascii="Arial Narrow" w:hAnsi="Arial Narrow" w:cs="Arial"/>
        </w:rPr>
        <w:t>Que el</w:t>
      </w:r>
      <w:r w:rsidR="005E6B12" w:rsidRPr="00A41CB1">
        <w:rPr>
          <w:rFonts w:ascii="Arial Narrow" w:hAnsi="Arial Narrow" w:cs="Arial"/>
          <w:lang w:val="es-ES_tradnl"/>
        </w:rPr>
        <w:t xml:space="preserve"> Hospital Regional de Moniquirá</w:t>
      </w:r>
      <w:r w:rsidR="005E6B12" w:rsidRPr="00A41CB1">
        <w:rPr>
          <w:rFonts w:ascii="Arial Narrow" w:hAnsi="Arial Narrow" w:cs="Arial"/>
        </w:rPr>
        <w:t xml:space="preserve"> </w:t>
      </w:r>
      <w:r w:rsidR="005E3B82" w:rsidRPr="00A41CB1">
        <w:rPr>
          <w:rFonts w:ascii="Arial Narrow" w:hAnsi="Arial Narrow" w:cs="Arial"/>
        </w:rPr>
        <w:t xml:space="preserve">E.S.E., es una institución prestadora de servicios de Salud de </w:t>
      </w:r>
      <w:r w:rsidR="005E6B12" w:rsidRPr="00A41CB1">
        <w:rPr>
          <w:rFonts w:ascii="Arial Narrow" w:hAnsi="Arial Narrow" w:cs="Arial"/>
        </w:rPr>
        <w:t xml:space="preserve">segundo nivel de </w:t>
      </w:r>
      <w:r w:rsidR="002E18D1" w:rsidRPr="00A41CB1">
        <w:rPr>
          <w:rFonts w:ascii="Arial Narrow" w:hAnsi="Arial Narrow" w:cs="Arial"/>
        </w:rPr>
        <w:t>complejidad, que</w:t>
      </w:r>
      <w:r w:rsidR="005E6B12" w:rsidRPr="00A41CB1">
        <w:rPr>
          <w:rFonts w:ascii="Arial Narrow" w:hAnsi="Arial Narrow" w:cs="Arial"/>
        </w:rPr>
        <w:t xml:space="preserve"> </w:t>
      </w:r>
      <w:r w:rsidR="005E3B82" w:rsidRPr="00A41CB1">
        <w:rPr>
          <w:rFonts w:ascii="Arial Narrow" w:hAnsi="Arial Narrow" w:cs="Arial"/>
        </w:rPr>
        <w:t>hace parte de la red prestadora de servicios del departamento de Boyacá.</w:t>
      </w:r>
    </w:p>
    <w:p w14:paraId="6F46157C" w14:textId="77777777" w:rsidR="005E3B82" w:rsidRPr="00A41CB1" w:rsidRDefault="005E3B82" w:rsidP="00A41CB1">
      <w:pPr>
        <w:pStyle w:val="Default"/>
        <w:spacing w:line="360" w:lineRule="auto"/>
        <w:jc w:val="both"/>
        <w:rPr>
          <w:rFonts w:ascii="Arial Narrow" w:hAnsi="Arial Narrow" w:cs="Arial"/>
        </w:rPr>
      </w:pPr>
    </w:p>
    <w:p w14:paraId="6EB33A11" w14:textId="10FBE8B6" w:rsidR="005E3B82" w:rsidRPr="00A41CB1" w:rsidRDefault="003153CC" w:rsidP="00A41CB1">
      <w:pPr>
        <w:spacing w:line="360" w:lineRule="auto"/>
        <w:jc w:val="both"/>
        <w:rPr>
          <w:rFonts w:ascii="Arial Narrow" w:hAnsi="Arial Narrow"/>
          <w:sz w:val="24"/>
          <w:szCs w:val="24"/>
          <w:lang w:val="es-ES_tradnl" w:eastAsia="ar-SA"/>
        </w:rPr>
      </w:pPr>
      <w:r w:rsidRPr="00A41CB1">
        <w:rPr>
          <w:rFonts w:ascii="Arial Narrow" w:hAnsi="Arial Narrow"/>
          <w:sz w:val="24"/>
          <w:szCs w:val="24"/>
          <w:lang w:val="es-ES_tradnl" w:eastAsia="ar-SA"/>
        </w:rPr>
        <w:t xml:space="preserve">Que </w:t>
      </w:r>
      <w:r w:rsidRPr="00A41CB1">
        <w:rPr>
          <w:rFonts w:ascii="Arial Narrow" w:hAnsi="Arial Narrow"/>
          <w:sz w:val="24"/>
          <w:szCs w:val="24"/>
        </w:rPr>
        <w:t>la estructura administrativa de la ESE HOSPITAL REGIONAL DE MONIQUIRA fue modificada mediante acuerdo 008 de 2020 y corresponde a la siguiente representación gráfica:</w:t>
      </w:r>
    </w:p>
    <w:p w14:paraId="46153D0A" w14:textId="164C465D" w:rsidR="005E3B82" w:rsidRPr="00A41CB1" w:rsidRDefault="002E18D1" w:rsidP="00A41CB1">
      <w:pPr>
        <w:spacing w:line="360" w:lineRule="auto"/>
        <w:jc w:val="center"/>
        <w:rPr>
          <w:rFonts w:ascii="Arial Narrow" w:hAnsi="Arial Narrow"/>
          <w:b/>
          <w:sz w:val="24"/>
          <w:szCs w:val="24"/>
          <w:lang w:val="es-AR"/>
        </w:rPr>
      </w:pPr>
      <w:r w:rsidRPr="00A41CB1">
        <w:rPr>
          <w:rFonts w:ascii="Arial Narrow" w:hAnsi="Arial Narrow"/>
          <w:b/>
          <w:noProof/>
          <w:sz w:val="24"/>
          <w:szCs w:val="24"/>
          <w:lang w:val="es-CO" w:eastAsia="es-CO"/>
        </w:rPr>
        <w:lastRenderedPageBreak/>
        <w:drawing>
          <wp:inline distT="0" distB="0" distL="0" distR="0" wp14:anchorId="07340F8B" wp14:editId="30C2CA4E">
            <wp:extent cx="4360460" cy="3307595"/>
            <wp:effectExtent l="0" t="0" r="254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stretch>
                      <a:fillRect/>
                    </a:stretch>
                  </pic:blipFill>
                  <pic:spPr>
                    <a:xfrm>
                      <a:off x="0" y="0"/>
                      <a:ext cx="4368136" cy="3313418"/>
                    </a:xfrm>
                    <a:prstGeom prst="rect">
                      <a:avLst/>
                    </a:prstGeom>
                  </pic:spPr>
                </pic:pic>
              </a:graphicData>
            </a:graphic>
          </wp:inline>
        </w:drawing>
      </w:r>
    </w:p>
    <w:p w14:paraId="06349F65" w14:textId="77777777" w:rsidR="005F3CC7" w:rsidRPr="00A41CB1" w:rsidRDefault="005F3CC7" w:rsidP="00A41CB1">
      <w:pPr>
        <w:spacing w:line="360" w:lineRule="auto"/>
        <w:jc w:val="both"/>
        <w:rPr>
          <w:rFonts w:ascii="Arial Narrow" w:hAnsi="Arial Narrow"/>
          <w:sz w:val="24"/>
          <w:szCs w:val="24"/>
          <w:lang w:val="es-AR"/>
        </w:rPr>
      </w:pPr>
    </w:p>
    <w:p w14:paraId="0AF53F70" w14:textId="7AE3F0DC" w:rsidR="005E6B12" w:rsidRPr="00A41CB1" w:rsidRDefault="005E6B12" w:rsidP="00A41CB1">
      <w:pPr>
        <w:suppressAutoHyphens/>
        <w:spacing w:line="360" w:lineRule="auto"/>
        <w:jc w:val="both"/>
        <w:rPr>
          <w:rFonts w:ascii="Arial Narrow" w:hAnsi="Arial Narrow"/>
          <w:sz w:val="24"/>
          <w:szCs w:val="24"/>
          <w:lang w:val="es-ES_tradnl" w:eastAsia="ar-SA"/>
        </w:rPr>
      </w:pPr>
      <w:r w:rsidRPr="00A41CB1">
        <w:rPr>
          <w:rFonts w:ascii="Arial Narrow" w:hAnsi="Arial Narrow"/>
          <w:sz w:val="24"/>
          <w:szCs w:val="24"/>
          <w:lang w:val="es-ES_tradnl" w:eastAsia="ar-SA"/>
        </w:rPr>
        <w:t xml:space="preserve">Que mediante </w:t>
      </w:r>
      <w:r w:rsidR="001F6601" w:rsidRPr="00A41CB1">
        <w:rPr>
          <w:rFonts w:ascii="Arial Narrow" w:hAnsi="Arial Narrow"/>
          <w:sz w:val="24"/>
          <w:szCs w:val="24"/>
          <w:lang w:val="es-ES_tradnl" w:eastAsia="ar-SA"/>
        </w:rPr>
        <w:t>Acuerdo de Junta Directiva No. 005 y No. 006 de 10 de julio de 2020</w:t>
      </w:r>
      <w:r w:rsidRPr="00A41CB1">
        <w:rPr>
          <w:rFonts w:ascii="Arial Narrow" w:hAnsi="Arial Narrow"/>
          <w:sz w:val="24"/>
          <w:szCs w:val="24"/>
          <w:lang w:val="es-ES_tradnl" w:eastAsia="ar-SA"/>
        </w:rPr>
        <w:t xml:space="preserve">, se </w:t>
      </w:r>
      <w:r w:rsidR="003153CC" w:rsidRPr="00A41CB1">
        <w:rPr>
          <w:rFonts w:ascii="Arial Narrow" w:hAnsi="Arial Narrow"/>
          <w:sz w:val="24"/>
          <w:szCs w:val="24"/>
          <w:lang w:val="es-ES_tradnl" w:eastAsia="ar-SA"/>
        </w:rPr>
        <w:t>modificó</w:t>
      </w:r>
      <w:r w:rsidRPr="00A41CB1">
        <w:rPr>
          <w:rFonts w:ascii="Arial Narrow" w:hAnsi="Arial Narrow"/>
          <w:sz w:val="24"/>
          <w:szCs w:val="24"/>
          <w:lang w:val="es-ES_tradnl" w:eastAsia="ar-SA"/>
        </w:rPr>
        <w:t xml:space="preserve"> y adopto la estructura </w:t>
      </w:r>
      <w:r w:rsidR="00A41CB1" w:rsidRPr="00A41CB1">
        <w:rPr>
          <w:rFonts w:ascii="Arial Narrow" w:hAnsi="Arial Narrow"/>
          <w:sz w:val="24"/>
          <w:szCs w:val="24"/>
          <w:lang w:val="es-ES_tradnl" w:eastAsia="ar-SA"/>
        </w:rPr>
        <w:t>del Hospital</w:t>
      </w:r>
      <w:r w:rsidR="0004657A" w:rsidRPr="00A41CB1">
        <w:rPr>
          <w:rFonts w:ascii="Arial Narrow" w:hAnsi="Arial Narrow"/>
          <w:sz w:val="24"/>
          <w:szCs w:val="24"/>
          <w:lang w:val="es-ES_tradnl" w:eastAsia="ar-SA"/>
        </w:rPr>
        <w:t xml:space="preserve"> Regional de </w:t>
      </w:r>
      <w:r w:rsidR="002E18D1" w:rsidRPr="00A41CB1">
        <w:rPr>
          <w:rFonts w:ascii="Arial Narrow" w:hAnsi="Arial Narrow"/>
          <w:sz w:val="24"/>
          <w:szCs w:val="24"/>
          <w:lang w:val="es-ES_tradnl" w:eastAsia="ar-SA"/>
        </w:rPr>
        <w:t>Moniquirá</w:t>
      </w:r>
      <w:r w:rsidR="0004657A" w:rsidRPr="00A41CB1">
        <w:rPr>
          <w:rFonts w:ascii="Arial Narrow" w:hAnsi="Arial Narrow"/>
          <w:sz w:val="24"/>
          <w:szCs w:val="24"/>
          <w:lang w:val="es-ES_tradnl" w:eastAsia="ar-SA"/>
        </w:rPr>
        <w:t xml:space="preserve"> E.S.E.</w:t>
      </w:r>
      <w:r w:rsidRPr="00A41CB1">
        <w:rPr>
          <w:rFonts w:ascii="Arial Narrow" w:hAnsi="Arial Narrow"/>
          <w:sz w:val="24"/>
          <w:szCs w:val="24"/>
          <w:lang w:val="es-ES_tradnl" w:eastAsia="ar-SA"/>
        </w:rPr>
        <w:t>, por procesos según la siguiente gráfica:</w:t>
      </w:r>
    </w:p>
    <w:p w14:paraId="7D8F65AE" w14:textId="684F6D61" w:rsidR="005E6B12" w:rsidRPr="00A41CB1" w:rsidRDefault="005E6B12" w:rsidP="00A41CB1">
      <w:pPr>
        <w:suppressAutoHyphens/>
        <w:spacing w:line="360" w:lineRule="auto"/>
        <w:jc w:val="center"/>
        <w:rPr>
          <w:rFonts w:ascii="Arial Narrow" w:hAnsi="Arial Narrow"/>
          <w:sz w:val="24"/>
          <w:szCs w:val="24"/>
          <w:lang w:val="es-ES_tradnl" w:eastAsia="ar-SA"/>
        </w:rPr>
      </w:pPr>
      <w:r w:rsidRPr="00A41CB1">
        <w:rPr>
          <w:rFonts w:ascii="Arial Narrow" w:hAnsi="Arial Narrow"/>
          <w:noProof/>
          <w:sz w:val="24"/>
          <w:szCs w:val="24"/>
          <w:lang w:val="es-CO" w:eastAsia="es-CO"/>
        </w:rPr>
        <w:drawing>
          <wp:inline distT="0" distB="0" distL="0" distR="0" wp14:anchorId="1B453EC3" wp14:editId="04381685">
            <wp:extent cx="3884055" cy="2697480"/>
            <wp:effectExtent l="0" t="0" r="2540" b="7620"/>
            <wp:docPr id="3" name="Imagen 3" descr="D:\Downloads\WhatsApp Image 2022-08-24 at 11.09.4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WhatsApp Image 2022-08-24 at 11.09.43 A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055" cy="2697480"/>
                    </a:xfrm>
                    <a:prstGeom prst="rect">
                      <a:avLst/>
                    </a:prstGeom>
                    <a:noFill/>
                    <a:ln>
                      <a:noFill/>
                    </a:ln>
                  </pic:spPr>
                </pic:pic>
              </a:graphicData>
            </a:graphic>
          </wp:inline>
        </w:drawing>
      </w:r>
    </w:p>
    <w:p w14:paraId="013CB4AF" w14:textId="77777777" w:rsidR="005E6B12" w:rsidRPr="00A41CB1" w:rsidRDefault="005E6B12" w:rsidP="00A41CB1">
      <w:pPr>
        <w:suppressAutoHyphens/>
        <w:spacing w:line="360" w:lineRule="auto"/>
        <w:jc w:val="both"/>
        <w:rPr>
          <w:rFonts w:ascii="Arial Narrow" w:hAnsi="Arial Narrow"/>
          <w:sz w:val="24"/>
          <w:szCs w:val="24"/>
          <w:lang w:val="es-ES_tradnl" w:eastAsia="ar-SA"/>
        </w:rPr>
      </w:pPr>
    </w:p>
    <w:p w14:paraId="52E308EF" w14:textId="609A13D3" w:rsidR="005E6B12" w:rsidRPr="00A41CB1" w:rsidRDefault="005E6B12" w:rsidP="00A41CB1">
      <w:pPr>
        <w:pStyle w:val="Default"/>
        <w:spacing w:line="360" w:lineRule="auto"/>
        <w:jc w:val="both"/>
        <w:rPr>
          <w:rFonts w:ascii="Arial Narrow" w:hAnsi="Arial Narrow" w:cs="Arial"/>
        </w:rPr>
      </w:pPr>
      <w:r w:rsidRPr="00A41CB1">
        <w:rPr>
          <w:rFonts w:ascii="Arial Narrow" w:hAnsi="Arial Narrow" w:cs="Arial"/>
        </w:rPr>
        <w:lastRenderedPageBreak/>
        <w:t xml:space="preserve">Que, por la naturaleza del servicio y su modelo de </w:t>
      </w:r>
      <w:r w:rsidR="003153CC" w:rsidRPr="00A41CB1">
        <w:rPr>
          <w:rFonts w:ascii="Arial Narrow" w:hAnsi="Arial Narrow" w:cs="Arial"/>
        </w:rPr>
        <w:t>operación, el</w:t>
      </w:r>
      <w:r w:rsidRPr="00A41CB1">
        <w:rPr>
          <w:rFonts w:ascii="Arial Narrow" w:hAnsi="Arial Narrow" w:cs="Arial"/>
        </w:rPr>
        <w:t xml:space="preserve"> Hospital Regional de Moniquirá E.S.E.</w:t>
      </w:r>
      <w:r w:rsidR="003153CC" w:rsidRPr="00A41CB1">
        <w:rPr>
          <w:rFonts w:ascii="Arial Narrow" w:hAnsi="Arial Narrow" w:cs="Arial"/>
        </w:rPr>
        <w:t xml:space="preserve"> cuenta con </w:t>
      </w:r>
      <w:r w:rsidRPr="00A41CB1">
        <w:rPr>
          <w:rFonts w:ascii="Arial Narrow" w:hAnsi="Arial Narrow" w:cs="Arial"/>
        </w:rPr>
        <w:t>una planta de empleo de c</w:t>
      </w:r>
      <w:r w:rsidR="003153CC" w:rsidRPr="00A41CB1">
        <w:rPr>
          <w:rFonts w:ascii="Arial Narrow" w:hAnsi="Arial Narrow" w:cs="Arial"/>
        </w:rPr>
        <w:t xml:space="preserve">arácter permanente que no dispone de </w:t>
      </w:r>
      <w:r w:rsidRPr="00A41CB1">
        <w:rPr>
          <w:rFonts w:ascii="Arial Narrow" w:hAnsi="Arial Narrow" w:cs="Arial"/>
        </w:rPr>
        <w:t xml:space="preserve"> los cargos necesarios y suficientes para atender la demanda de prestación de los servicios por parte de la ESE.</w:t>
      </w:r>
    </w:p>
    <w:p w14:paraId="6ADA8C7B" w14:textId="77777777" w:rsidR="005E6B12" w:rsidRPr="00A41CB1" w:rsidRDefault="005E6B12" w:rsidP="00A41CB1">
      <w:pPr>
        <w:pStyle w:val="Sinespaciado"/>
        <w:spacing w:line="360" w:lineRule="auto"/>
        <w:jc w:val="both"/>
        <w:rPr>
          <w:rFonts w:ascii="Arial Narrow" w:hAnsi="Arial Narrow" w:cs="Arial"/>
          <w:sz w:val="24"/>
          <w:szCs w:val="24"/>
          <w:lang w:val="es-CO"/>
        </w:rPr>
      </w:pPr>
    </w:p>
    <w:p w14:paraId="2B90BDA0" w14:textId="77777777" w:rsidR="005E6B12" w:rsidRPr="00A41CB1" w:rsidRDefault="005E6B12" w:rsidP="00A41CB1">
      <w:pPr>
        <w:pStyle w:val="Default"/>
        <w:spacing w:line="360" w:lineRule="auto"/>
        <w:jc w:val="both"/>
        <w:rPr>
          <w:rFonts w:ascii="Arial Narrow" w:hAnsi="Arial Narrow" w:cs="Arial"/>
        </w:rPr>
      </w:pPr>
      <w:r w:rsidRPr="00A41CB1">
        <w:rPr>
          <w:rFonts w:ascii="Arial Narrow" w:hAnsi="Arial Narrow" w:cs="Arial"/>
        </w:rPr>
        <w:t>Que el Decreto 1083 del 26 de mayo de 2015 dispone la Reglamentación del Sector de la Función Pública.</w:t>
      </w:r>
    </w:p>
    <w:p w14:paraId="6AC772B2" w14:textId="77777777" w:rsidR="005E6B12" w:rsidRPr="00A41CB1" w:rsidRDefault="005E6B12" w:rsidP="00A41CB1">
      <w:pPr>
        <w:pStyle w:val="Default"/>
        <w:spacing w:line="360" w:lineRule="auto"/>
        <w:jc w:val="both"/>
        <w:rPr>
          <w:rFonts w:ascii="Arial Narrow" w:hAnsi="Arial Narrow" w:cs="Arial"/>
        </w:rPr>
      </w:pPr>
    </w:p>
    <w:p w14:paraId="00881320" w14:textId="067DFDAB" w:rsidR="005E6B12" w:rsidRPr="00A41CB1" w:rsidRDefault="005E6B12" w:rsidP="00A41CB1">
      <w:pPr>
        <w:pStyle w:val="Default"/>
        <w:spacing w:line="360" w:lineRule="auto"/>
        <w:jc w:val="both"/>
        <w:rPr>
          <w:rFonts w:ascii="Arial Narrow" w:hAnsi="Arial Narrow" w:cs="Arial"/>
        </w:rPr>
      </w:pPr>
      <w:r w:rsidRPr="00A41CB1">
        <w:rPr>
          <w:rFonts w:ascii="Arial Narrow" w:hAnsi="Arial Narrow" w:cs="Arial"/>
        </w:rPr>
        <w:t xml:space="preserve">Que el decreto 785 de 2005, establece el sistema de nomenclatura y </w:t>
      </w:r>
      <w:r w:rsidR="003153CC" w:rsidRPr="00A41CB1">
        <w:rPr>
          <w:rFonts w:ascii="Arial Narrow" w:hAnsi="Arial Narrow" w:cs="Arial"/>
        </w:rPr>
        <w:t>clasificación de</w:t>
      </w:r>
      <w:r w:rsidRPr="00A41CB1">
        <w:rPr>
          <w:rFonts w:ascii="Arial Narrow" w:hAnsi="Arial Narrow" w:cs="Arial"/>
        </w:rPr>
        <w:t xml:space="preserve"> funciones y requisitos generales de los empleos de las entidades territoriales que se regulan por las disposiciones de la ley 909 de 2004.</w:t>
      </w:r>
    </w:p>
    <w:p w14:paraId="7F525ADC" w14:textId="77777777" w:rsidR="005E6B12" w:rsidRPr="00A41CB1" w:rsidRDefault="005E6B12" w:rsidP="00A41CB1">
      <w:pPr>
        <w:pStyle w:val="Default"/>
        <w:spacing w:line="360" w:lineRule="auto"/>
        <w:jc w:val="both"/>
        <w:rPr>
          <w:rFonts w:ascii="Arial Narrow" w:hAnsi="Arial Narrow" w:cs="Arial"/>
        </w:rPr>
      </w:pPr>
    </w:p>
    <w:p w14:paraId="15749885" w14:textId="244BB379" w:rsidR="005E6B12" w:rsidRPr="00A41CB1" w:rsidRDefault="005E6B12" w:rsidP="00A41CB1">
      <w:pPr>
        <w:spacing w:line="360" w:lineRule="auto"/>
        <w:jc w:val="both"/>
        <w:rPr>
          <w:rFonts w:ascii="Arial Narrow" w:hAnsi="Arial Narrow"/>
          <w:sz w:val="24"/>
          <w:szCs w:val="24"/>
        </w:rPr>
      </w:pPr>
      <w:r w:rsidRPr="00A41CB1">
        <w:rPr>
          <w:rFonts w:ascii="Arial Narrow" w:hAnsi="Arial Narrow"/>
          <w:sz w:val="24"/>
          <w:szCs w:val="24"/>
        </w:rPr>
        <w:t xml:space="preserve">Que el artículo 21 de la Ley 909 de 2004, consagra que los organismos y entidades pueden crear en sus plantas de personal, empleos de carácter </w:t>
      </w:r>
      <w:r w:rsidR="00A41CB1" w:rsidRPr="00A41CB1">
        <w:rPr>
          <w:rFonts w:ascii="Arial Narrow" w:hAnsi="Arial Narrow"/>
          <w:sz w:val="24"/>
          <w:szCs w:val="24"/>
        </w:rPr>
        <w:t>temporal para</w:t>
      </w:r>
      <w:r w:rsidRPr="00A41CB1">
        <w:rPr>
          <w:rFonts w:ascii="Arial Narrow" w:hAnsi="Arial Narrow"/>
          <w:sz w:val="24"/>
          <w:szCs w:val="24"/>
        </w:rPr>
        <w:t xml:space="preserve">   cumplir con la prestación de los servicios de salud a su cargo.</w:t>
      </w:r>
    </w:p>
    <w:p w14:paraId="350BE93A" w14:textId="77777777" w:rsidR="005E6B12" w:rsidRPr="00A41CB1" w:rsidRDefault="005E6B12" w:rsidP="00A41CB1">
      <w:pPr>
        <w:spacing w:line="360" w:lineRule="auto"/>
        <w:jc w:val="both"/>
        <w:rPr>
          <w:rFonts w:ascii="Arial Narrow" w:hAnsi="Arial Narrow"/>
          <w:sz w:val="24"/>
          <w:szCs w:val="24"/>
        </w:rPr>
      </w:pPr>
    </w:p>
    <w:p w14:paraId="6E0BA1BC" w14:textId="0A9C7E49" w:rsidR="005E6B12" w:rsidRPr="00A41CB1" w:rsidRDefault="005E6B12" w:rsidP="00A41CB1">
      <w:pPr>
        <w:spacing w:line="360" w:lineRule="auto"/>
        <w:jc w:val="both"/>
        <w:rPr>
          <w:rFonts w:ascii="Arial Narrow" w:hAnsi="Arial Narrow"/>
          <w:sz w:val="24"/>
          <w:szCs w:val="24"/>
        </w:rPr>
      </w:pPr>
      <w:r w:rsidRPr="00A41CB1">
        <w:rPr>
          <w:rFonts w:ascii="Arial Narrow" w:hAnsi="Arial Narrow"/>
          <w:sz w:val="24"/>
          <w:szCs w:val="24"/>
        </w:rPr>
        <w:t>Que el decreto 1376 de 2014, compilado actualmente en el decreto 1083 de 2015,</w:t>
      </w:r>
      <w:r w:rsidR="003153CC" w:rsidRPr="00A41CB1">
        <w:rPr>
          <w:rFonts w:ascii="Arial Narrow" w:hAnsi="Arial Narrow"/>
          <w:sz w:val="24"/>
          <w:szCs w:val="24"/>
        </w:rPr>
        <w:t xml:space="preserve"> </w:t>
      </w:r>
      <w:r w:rsidRPr="00A41CB1">
        <w:rPr>
          <w:rFonts w:ascii="Arial Narrow" w:hAnsi="Arial Narrow"/>
          <w:sz w:val="24"/>
          <w:szCs w:val="24"/>
        </w:rPr>
        <w:t xml:space="preserve">establece los lineamientos para crear e implementar las plantas de empleos de carácter temporal para las Empresas Sociales del Estado. </w:t>
      </w:r>
    </w:p>
    <w:p w14:paraId="30A57ADB" w14:textId="4562B171" w:rsidR="008A6504" w:rsidRPr="00A41CB1" w:rsidRDefault="008A6504" w:rsidP="00A41CB1">
      <w:pPr>
        <w:spacing w:line="360" w:lineRule="auto"/>
        <w:jc w:val="both"/>
        <w:rPr>
          <w:rFonts w:ascii="Arial Narrow" w:hAnsi="Arial Narrow"/>
          <w:sz w:val="24"/>
          <w:szCs w:val="24"/>
        </w:rPr>
      </w:pPr>
    </w:p>
    <w:p w14:paraId="2CF1DBD0" w14:textId="77777777" w:rsidR="008A6504" w:rsidRPr="00A41CB1" w:rsidRDefault="008A6504" w:rsidP="00A41CB1">
      <w:pPr>
        <w:spacing w:line="360" w:lineRule="auto"/>
        <w:jc w:val="both"/>
        <w:rPr>
          <w:rFonts w:ascii="Arial Narrow" w:hAnsi="Arial Narrow"/>
          <w:sz w:val="24"/>
          <w:szCs w:val="24"/>
        </w:rPr>
      </w:pPr>
      <w:r w:rsidRPr="00A41CB1">
        <w:rPr>
          <w:rFonts w:ascii="Arial Narrow" w:hAnsi="Arial Narrow"/>
          <w:sz w:val="24"/>
          <w:szCs w:val="24"/>
        </w:rPr>
        <w:t xml:space="preserve">Que  han sucedido cambios fundamentales en el contexto sociopolítico, administrativo de la ESE, cambios normativos y jurisprudenciales que propenden por el empleo digno y decente y las políticas de formalización del empleo para las entidades públicas emitidas por el gobierno nacional; así como  el incremento en la población usuaria objeto de la prestación de los servicios,  los  fines misionales de la institución, la identificación de cambios en las cargas laborales, el desarrollo tecnológico y la consolidación de los principios, derechos y deberes de los ciudadanos consagrados en la Constitución Política de 1991, razones que, explican la prioridad que dio lugar a la  realización de un estudio técnico para la formalización de los empleos en la ESE. </w:t>
      </w:r>
    </w:p>
    <w:p w14:paraId="558A729C" w14:textId="77777777" w:rsidR="008A6504" w:rsidRPr="00A41CB1" w:rsidRDefault="008A6504" w:rsidP="00A41CB1">
      <w:pPr>
        <w:pStyle w:val="Default"/>
        <w:spacing w:line="360" w:lineRule="auto"/>
        <w:jc w:val="both"/>
        <w:rPr>
          <w:rFonts w:ascii="Arial Narrow" w:hAnsi="Arial Narrow" w:cs="Arial"/>
        </w:rPr>
      </w:pPr>
    </w:p>
    <w:p w14:paraId="3B5B9F6B" w14:textId="42212DFF" w:rsidR="008A6504" w:rsidRPr="00A41CB1" w:rsidRDefault="008A6504" w:rsidP="00A41CB1">
      <w:pPr>
        <w:pStyle w:val="Default"/>
        <w:spacing w:line="360" w:lineRule="auto"/>
        <w:jc w:val="both"/>
        <w:rPr>
          <w:rFonts w:ascii="Arial Narrow" w:hAnsi="Arial Narrow" w:cs="Arial"/>
        </w:rPr>
      </w:pPr>
      <w:r w:rsidRPr="00A41CB1">
        <w:rPr>
          <w:rFonts w:ascii="Arial Narrow" w:hAnsi="Arial Narrow" w:cs="Arial"/>
        </w:rPr>
        <w:t xml:space="preserve">Que para la vigencia,  la ESE contrató  un estudio técnico para la formalización de los empleos con la firma EVOLUCIONA, situación por la que la contratista, en cumplimiento de sus obligaciones </w:t>
      </w:r>
      <w:r w:rsidRPr="00A41CB1">
        <w:rPr>
          <w:rFonts w:ascii="Arial Narrow" w:hAnsi="Arial Narrow" w:cs="Arial"/>
        </w:rPr>
        <w:lastRenderedPageBreak/>
        <w:t xml:space="preserve">contractuales con </w:t>
      </w:r>
      <w:r w:rsidR="0062621B" w:rsidRPr="00A41CB1">
        <w:rPr>
          <w:rFonts w:ascii="Arial Narrow" w:hAnsi="Arial Narrow" w:cs="Arial"/>
        </w:rPr>
        <w:t xml:space="preserve">Hospital Regional De Moniquirá </w:t>
      </w:r>
      <w:r w:rsidRPr="00A41CB1">
        <w:rPr>
          <w:rFonts w:ascii="Arial Narrow" w:hAnsi="Arial Narrow" w:cs="Arial"/>
        </w:rPr>
        <w:t xml:space="preserve"> ESE, elaboró y presento una propuesta técnica y económica para proyección de la formalización de los empleos en la entidad de acuerdo con la normatividad vigente y las condiciones institucionales, financieras y políticas de</w:t>
      </w:r>
      <w:r w:rsidR="0062621B" w:rsidRPr="00A41CB1">
        <w:rPr>
          <w:rFonts w:ascii="Arial Narrow" w:hAnsi="Arial Narrow" w:cs="Arial"/>
        </w:rPr>
        <w:t>l</w:t>
      </w:r>
      <w:r w:rsidRPr="00A41CB1">
        <w:rPr>
          <w:rFonts w:ascii="Arial Narrow" w:hAnsi="Arial Narrow" w:cs="Arial"/>
        </w:rPr>
        <w:t xml:space="preserve"> </w:t>
      </w:r>
      <w:r w:rsidR="002D056C" w:rsidRPr="00A41CB1">
        <w:rPr>
          <w:rFonts w:ascii="Arial Narrow" w:hAnsi="Arial Narrow" w:cs="Arial"/>
        </w:rPr>
        <w:t>ESE HOSPITAL REGIONAL DE MONIQUIRA</w:t>
      </w:r>
      <w:r w:rsidRPr="00A41CB1">
        <w:rPr>
          <w:rFonts w:ascii="Arial Narrow" w:hAnsi="Arial Narrow" w:cs="Arial"/>
        </w:rPr>
        <w:t xml:space="preserve">, sustentando </w:t>
      </w:r>
      <w:r w:rsidRPr="00A41CB1">
        <w:rPr>
          <w:rFonts w:ascii="Arial Narrow" w:hAnsi="Arial Narrow" w:cs="Arial"/>
          <w:lang w:val="es-ES"/>
        </w:rPr>
        <w:t>estudio en el análisis de cargas laborales, la revisión del cumplimiento normativo de cargos, el análisis de procesos y procedimiento asociados, ejecutados en la prestación de los servicios, entre otros</w:t>
      </w:r>
      <w:r w:rsidRPr="00A41CB1">
        <w:rPr>
          <w:rFonts w:ascii="Arial Narrow" w:hAnsi="Arial Narrow" w:cs="Arial"/>
        </w:rPr>
        <w:t>.</w:t>
      </w:r>
    </w:p>
    <w:p w14:paraId="44FF900E" w14:textId="77777777" w:rsidR="008A6504" w:rsidRPr="00A41CB1" w:rsidRDefault="008A6504" w:rsidP="00A41CB1">
      <w:pPr>
        <w:pStyle w:val="Default"/>
        <w:spacing w:line="360" w:lineRule="auto"/>
        <w:jc w:val="both"/>
        <w:rPr>
          <w:rFonts w:ascii="Arial Narrow" w:hAnsi="Arial Narrow" w:cs="Arial"/>
        </w:rPr>
      </w:pPr>
    </w:p>
    <w:p w14:paraId="4C7D1D8E" w14:textId="453AA376" w:rsidR="008A6504" w:rsidRPr="00A41CB1" w:rsidRDefault="008A6504" w:rsidP="00A41CB1">
      <w:pPr>
        <w:pStyle w:val="Default"/>
        <w:spacing w:line="360" w:lineRule="auto"/>
        <w:jc w:val="both"/>
        <w:rPr>
          <w:rFonts w:ascii="Arial Narrow" w:hAnsi="Arial Narrow" w:cs="Arial"/>
        </w:rPr>
      </w:pPr>
      <w:r w:rsidRPr="00A41CB1">
        <w:rPr>
          <w:rFonts w:ascii="Arial Narrow" w:hAnsi="Arial Narrow" w:cs="Arial"/>
        </w:rPr>
        <w:t>Que la</w:t>
      </w:r>
      <w:r w:rsidRPr="00A41CB1">
        <w:rPr>
          <w:rFonts w:ascii="Arial Narrow" w:hAnsi="Arial Narrow"/>
        </w:rPr>
        <w:t xml:space="preserve"> empresa EVOLUCIONA</w:t>
      </w:r>
      <w:r w:rsidRPr="00A41CB1">
        <w:rPr>
          <w:rFonts w:ascii="Arial Narrow" w:hAnsi="Arial Narrow" w:cs="Arial"/>
        </w:rPr>
        <w:t xml:space="preserve">, realizo el estudio técnico según los lineamentos contenidos en la guía de la función pública y el decreto 1083 de 2015, para la formalización de los empleos en la </w:t>
      </w:r>
      <w:r w:rsidR="0034626B" w:rsidRPr="00A41CB1">
        <w:rPr>
          <w:rFonts w:ascii="Arial Narrow" w:hAnsi="Arial Narrow" w:cs="Arial"/>
        </w:rPr>
        <w:t>ESE HOSPITAL REGIONAL DE MONIQUIRA, de</w:t>
      </w:r>
      <w:r w:rsidRPr="00A41CB1">
        <w:rPr>
          <w:rFonts w:ascii="Arial Narrow" w:hAnsi="Arial Narrow" w:cs="Arial"/>
        </w:rPr>
        <w:t xml:space="preserve"> acuerdo con la normatividad vigente y las condiciones institucionales, </w:t>
      </w:r>
      <w:r w:rsidR="00A41CB1" w:rsidRPr="00A41CB1">
        <w:rPr>
          <w:rFonts w:ascii="Arial Narrow" w:hAnsi="Arial Narrow" w:cs="Arial"/>
        </w:rPr>
        <w:t>financieras actuales</w:t>
      </w:r>
      <w:r w:rsidRPr="00A41CB1">
        <w:rPr>
          <w:rFonts w:ascii="Arial Narrow" w:hAnsi="Arial Narrow" w:cs="Arial"/>
        </w:rPr>
        <w:t xml:space="preserve"> del Hospital Regional de </w:t>
      </w:r>
      <w:r w:rsidR="002E18D1" w:rsidRPr="00A41CB1">
        <w:rPr>
          <w:rFonts w:ascii="Arial Narrow" w:hAnsi="Arial Narrow" w:cs="Arial"/>
        </w:rPr>
        <w:t>Moniquirá</w:t>
      </w:r>
      <w:r w:rsidRPr="00A41CB1">
        <w:rPr>
          <w:rFonts w:ascii="Arial Narrow" w:hAnsi="Arial Narrow" w:cs="Arial"/>
        </w:rPr>
        <w:t xml:space="preserve"> E.S.E.</w:t>
      </w:r>
    </w:p>
    <w:p w14:paraId="31D476A0" w14:textId="77777777" w:rsidR="005E6B12" w:rsidRPr="00A41CB1" w:rsidRDefault="005E6B12" w:rsidP="00A41CB1">
      <w:pPr>
        <w:pStyle w:val="Default"/>
        <w:spacing w:line="360" w:lineRule="auto"/>
        <w:jc w:val="both"/>
        <w:rPr>
          <w:rFonts w:ascii="Arial Narrow" w:hAnsi="Arial Narrow" w:cs="Arial"/>
        </w:rPr>
      </w:pPr>
    </w:p>
    <w:p w14:paraId="3ED7B530" w14:textId="137697C7" w:rsidR="005E6B12" w:rsidRPr="00A41CB1" w:rsidRDefault="005E6B12" w:rsidP="00A41CB1">
      <w:pPr>
        <w:pStyle w:val="Default"/>
        <w:spacing w:line="360" w:lineRule="auto"/>
        <w:jc w:val="both"/>
        <w:rPr>
          <w:rFonts w:ascii="Arial Narrow" w:hAnsi="Arial Narrow" w:cs="Arial"/>
        </w:rPr>
      </w:pPr>
      <w:r w:rsidRPr="00A41CB1">
        <w:rPr>
          <w:rFonts w:ascii="Arial Narrow" w:hAnsi="Arial Narrow" w:cs="Arial"/>
        </w:rPr>
        <w:t xml:space="preserve">Que la empresa EVOLUCIONA, en cumplimiento de sus obligaciones contractuales con </w:t>
      </w:r>
      <w:r w:rsidR="003153CC" w:rsidRPr="00A41CB1">
        <w:rPr>
          <w:rFonts w:ascii="Arial Narrow" w:hAnsi="Arial Narrow" w:cs="Arial"/>
        </w:rPr>
        <w:t>e</w:t>
      </w:r>
      <w:r w:rsidR="0004657A" w:rsidRPr="00A41CB1">
        <w:rPr>
          <w:rFonts w:ascii="Arial Narrow" w:hAnsi="Arial Narrow" w:cs="Arial"/>
        </w:rPr>
        <w:t>l Hospital Regional de Moniquirá E.S.E.</w:t>
      </w:r>
      <w:r w:rsidRPr="00A41CB1">
        <w:rPr>
          <w:rFonts w:ascii="Arial Narrow" w:hAnsi="Arial Narrow" w:cs="Arial"/>
        </w:rPr>
        <w:t xml:space="preserve">, elaboró y presento la justificación técnica y económica de la planta de empleos de carácter temporal de acuerdo con la normatividad vigente y las condiciones institucionales, financieras y políticas de </w:t>
      </w:r>
      <w:r w:rsidR="0004657A" w:rsidRPr="00A41CB1">
        <w:rPr>
          <w:rFonts w:ascii="Arial Narrow" w:hAnsi="Arial Narrow" w:cs="Arial"/>
        </w:rPr>
        <w:t>El Hospital Regional de Moniquirá E.S.E.</w:t>
      </w:r>
    </w:p>
    <w:p w14:paraId="744EBCD7" w14:textId="77777777" w:rsidR="005E6B12" w:rsidRPr="00A41CB1" w:rsidRDefault="005E6B12" w:rsidP="00A41CB1">
      <w:pPr>
        <w:pStyle w:val="Default"/>
        <w:spacing w:line="360" w:lineRule="auto"/>
        <w:jc w:val="both"/>
        <w:rPr>
          <w:rFonts w:ascii="Arial Narrow" w:hAnsi="Arial Narrow" w:cs="Arial"/>
        </w:rPr>
      </w:pPr>
    </w:p>
    <w:p w14:paraId="0BAF6C1C" w14:textId="47A95C7F" w:rsidR="005E6B12" w:rsidRPr="00A41CB1" w:rsidRDefault="005E6B12" w:rsidP="00A41CB1">
      <w:pPr>
        <w:spacing w:line="360" w:lineRule="auto"/>
        <w:jc w:val="both"/>
        <w:rPr>
          <w:rFonts w:ascii="Arial Narrow" w:hAnsi="Arial Narrow"/>
          <w:sz w:val="24"/>
          <w:szCs w:val="24"/>
        </w:rPr>
      </w:pPr>
      <w:r w:rsidRPr="00A41CB1">
        <w:rPr>
          <w:rFonts w:ascii="Arial Narrow" w:hAnsi="Arial Narrow"/>
          <w:sz w:val="24"/>
          <w:szCs w:val="24"/>
        </w:rPr>
        <w:t>Que el resul</w:t>
      </w:r>
      <w:r w:rsidR="003153CC" w:rsidRPr="00A41CB1">
        <w:rPr>
          <w:rFonts w:ascii="Arial Narrow" w:hAnsi="Arial Narrow"/>
          <w:sz w:val="24"/>
          <w:szCs w:val="24"/>
        </w:rPr>
        <w:t xml:space="preserve">tado de dicho estudio, recomienda </w:t>
      </w:r>
      <w:r w:rsidRPr="00A41CB1">
        <w:rPr>
          <w:rFonts w:ascii="Arial Narrow" w:hAnsi="Arial Narrow"/>
          <w:sz w:val="24"/>
          <w:szCs w:val="24"/>
        </w:rPr>
        <w:t>la creación de los empleos de carácter temporal, para atender la formalización de los empleos en la entidad</w:t>
      </w:r>
      <w:r w:rsidR="003153CC" w:rsidRPr="00A41CB1">
        <w:rPr>
          <w:rFonts w:ascii="Arial Narrow" w:hAnsi="Arial Narrow"/>
          <w:sz w:val="24"/>
          <w:szCs w:val="24"/>
        </w:rPr>
        <w:t xml:space="preserve"> teniendo en </w:t>
      </w:r>
      <w:r w:rsidR="0034626B" w:rsidRPr="00A41CB1">
        <w:rPr>
          <w:rFonts w:ascii="Arial Narrow" w:hAnsi="Arial Narrow"/>
          <w:sz w:val="24"/>
          <w:szCs w:val="24"/>
        </w:rPr>
        <w:t>cuenta el</w:t>
      </w:r>
      <w:r w:rsidR="0004657A" w:rsidRPr="00A41CB1">
        <w:rPr>
          <w:rFonts w:ascii="Arial Narrow" w:hAnsi="Arial Narrow"/>
          <w:sz w:val="24"/>
          <w:szCs w:val="24"/>
        </w:rPr>
        <w:t xml:space="preserve"> incremento de la demanda de los servicios de salud a cargo de la entidad, </w:t>
      </w:r>
      <w:r w:rsidRPr="00A41CB1">
        <w:rPr>
          <w:rFonts w:ascii="Arial Narrow" w:hAnsi="Arial Narrow"/>
          <w:sz w:val="24"/>
          <w:szCs w:val="24"/>
        </w:rPr>
        <w:t xml:space="preserve">el cumplimiento de la normatividad </w:t>
      </w:r>
      <w:r w:rsidR="003153CC" w:rsidRPr="00A41CB1">
        <w:rPr>
          <w:rFonts w:ascii="Arial Narrow" w:hAnsi="Arial Narrow"/>
          <w:sz w:val="24"/>
          <w:szCs w:val="24"/>
        </w:rPr>
        <w:t xml:space="preserve">y jurisprudencia </w:t>
      </w:r>
      <w:r w:rsidRPr="00A41CB1">
        <w:rPr>
          <w:rFonts w:ascii="Arial Narrow" w:hAnsi="Arial Narrow"/>
          <w:sz w:val="24"/>
          <w:szCs w:val="24"/>
        </w:rPr>
        <w:t xml:space="preserve">vigente para la vinculación del personal en las entidades públicas; resultado que fue presentado ante la Junta Directiva de la entidad. </w:t>
      </w:r>
    </w:p>
    <w:p w14:paraId="63D32624" w14:textId="5CAC99F4" w:rsidR="005E6B12" w:rsidRPr="00A41CB1" w:rsidRDefault="005E6B12" w:rsidP="00A41CB1">
      <w:pPr>
        <w:spacing w:line="360" w:lineRule="auto"/>
        <w:jc w:val="both"/>
        <w:rPr>
          <w:rFonts w:ascii="Arial Narrow" w:hAnsi="Arial Narrow"/>
          <w:sz w:val="24"/>
          <w:szCs w:val="24"/>
        </w:rPr>
      </w:pPr>
    </w:p>
    <w:p w14:paraId="2CD9FA3B" w14:textId="79B03F0F" w:rsidR="003153CC" w:rsidRPr="00A41CB1" w:rsidRDefault="003153CC" w:rsidP="00A41CB1">
      <w:pPr>
        <w:spacing w:line="360" w:lineRule="auto"/>
        <w:jc w:val="both"/>
        <w:rPr>
          <w:rFonts w:ascii="Arial Narrow" w:hAnsi="Arial Narrow"/>
          <w:sz w:val="24"/>
          <w:szCs w:val="24"/>
        </w:rPr>
      </w:pPr>
      <w:r w:rsidRPr="00A41CB1">
        <w:rPr>
          <w:rFonts w:ascii="Arial Narrow" w:hAnsi="Arial Narrow"/>
          <w:sz w:val="24"/>
          <w:szCs w:val="24"/>
        </w:rPr>
        <w:t xml:space="preserve">Que el Hospital Regional de Moniquirá </w:t>
      </w:r>
      <w:r w:rsidR="0034626B" w:rsidRPr="00A41CB1">
        <w:rPr>
          <w:rFonts w:ascii="Arial Narrow" w:hAnsi="Arial Narrow"/>
          <w:sz w:val="24"/>
          <w:szCs w:val="24"/>
        </w:rPr>
        <w:t>E.S.E.,</w:t>
      </w:r>
      <w:r w:rsidRPr="00A41CB1">
        <w:rPr>
          <w:rFonts w:ascii="Arial Narrow" w:hAnsi="Arial Narrow"/>
          <w:sz w:val="24"/>
          <w:szCs w:val="24"/>
        </w:rPr>
        <w:t xml:space="preserve"> requiere la creación de una planta de empleos de carácter temporal para atender la prestación de los servicios de salud actualmente contratados por la entidad.</w:t>
      </w:r>
    </w:p>
    <w:p w14:paraId="649B174E" w14:textId="77777777" w:rsidR="003153CC" w:rsidRPr="00A41CB1" w:rsidRDefault="003153CC" w:rsidP="00A41CB1">
      <w:pPr>
        <w:spacing w:line="360" w:lineRule="auto"/>
        <w:jc w:val="both"/>
        <w:rPr>
          <w:rFonts w:ascii="Arial Narrow" w:hAnsi="Arial Narrow"/>
          <w:sz w:val="24"/>
          <w:szCs w:val="24"/>
        </w:rPr>
      </w:pPr>
    </w:p>
    <w:p w14:paraId="366B2738" w14:textId="5B870E17" w:rsidR="005E6B12" w:rsidRPr="00A41CB1" w:rsidRDefault="005E6B12" w:rsidP="00A41CB1">
      <w:pPr>
        <w:spacing w:line="360" w:lineRule="auto"/>
        <w:jc w:val="both"/>
        <w:rPr>
          <w:rFonts w:ascii="Arial Narrow" w:hAnsi="Arial Narrow"/>
          <w:sz w:val="24"/>
          <w:szCs w:val="24"/>
        </w:rPr>
      </w:pPr>
      <w:r w:rsidRPr="00A41CB1">
        <w:rPr>
          <w:rFonts w:ascii="Arial Narrow" w:hAnsi="Arial Narrow"/>
          <w:sz w:val="24"/>
          <w:szCs w:val="24"/>
        </w:rPr>
        <w:t xml:space="preserve">Que según lo dispuesto en el artículo 4 del Decreto 139 de 1996, es función de los Gerentes de las </w:t>
      </w:r>
      <w:r w:rsidR="0034626B" w:rsidRPr="00A41CB1">
        <w:rPr>
          <w:rFonts w:ascii="Arial Narrow" w:hAnsi="Arial Narrow"/>
          <w:sz w:val="24"/>
          <w:szCs w:val="24"/>
        </w:rPr>
        <w:t>ESES, presentar</w:t>
      </w:r>
      <w:r w:rsidRPr="00A41CB1">
        <w:rPr>
          <w:rFonts w:ascii="Arial Narrow" w:hAnsi="Arial Narrow"/>
          <w:sz w:val="24"/>
          <w:szCs w:val="24"/>
        </w:rPr>
        <w:t xml:space="preserve"> el proyecto de modificación o </w:t>
      </w:r>
      <w:r w:rsidR="0034626B" w:rsidRPr="00A41CB1">
        <w:rPr>
          <w:rFonts w:ascii="Arial Narrow" w:hAnsi="Arial Narrow"/>
          <w:sz w:val="24"/>
          <w:szCs w:val="24"/>
        </w:rPr>
        <w:t>creación de</w:t>
      </w:r>
      <w:r w:rsidRPr="00A41CB1">
        <w:rPr>
          <w:rFonts w:ascii="Arial Narrow" w:hAnsi="Arial Narrow"/>
          <w:sz w:val="24"/>
          <w:szCs w:val="24"/>
        </w:rPr>
        <w:t xml:space="preserve"> plantas de personal, ante la Junta Directiva para su aprobación. </w:t>
      </w:r>
    </w:p>
    <w:p w14:paraId="47CC57A6" w14:textId="77777777" w:rsidR="005E6B12" w:rsidRPr="00A41CB1" w:rsidRDefault="005E6B12" w:rsidP="00A41CB1">
      <w:pPr>
        <w:pStyle w:val="Default"/>
        <w:spacing w:line="360" w:lineRule="auto"/>
        <w:jc w:val="both"/>
        <w:rPr>
          <w:rFonts w:ascii="Arial Narrow" w:hAnsi="Arial Narrow" w:cs="Arial"/>
        </w:rPr>
      </w:pPr>
    </w:p>
    <w:p w14:paraId="054B6003" w14:textId="08FDF2C5" w:rsidR="005E6B12" w:rsidRPr="00A41CB1" w:rsidRDefault="005E6B12" w:rsidP="00A41CB1">
      <w:pPr>
        <w:pStyle w:val="Default"/>
        <w:spacing w:line="360" w:lineRule="auto"/>
        <w:jc w:val="both"/>
        <w:rPr>
          <w:rFonts w:ascii="Arial Narrow" w:hAnsi="Arial Narrow" w:cs="Arial"/>
          <w:lang w:val="es-ES"/>
        </w:rPr>
      </w:pPr>
      <w:r w:rsidRPr="00A41CB1">
        <w:rPr>
          <w:rFonts w:ascii="Arial Narrow" w:hAnsi="Arial Narrow" w:cs="Arial"/>
          <w:lang w:val="es-ES"/>
        </w:rPr>
        <w:t xml:space="preserve">Que como resultado del estudio de cargas laborales adelantado por Evoluciona, se proyectó la planta de empleos de carácter temporal para </w:t>
      </w:r>
      <w:r w:rsidR="0004657A" w:rsidRPr="00A41CB1">
        <w:rPr>
          <w:rFonts w:ascii="Arial Narrow" w:hAnsi="Arial Narrow" w:cs="Arial"/>
          <w:lang w:val="es-ES"/>
        </w:rPr>
        <w:t>El Hospital Regional de Moniquira E.S.E.</w:t>
      </w:r>
      <w:r w:rsidRPr="00A41CB1">
        <w:rPr>
          <w:rFonts w:ascii="Arial Narrow" w:hAnsi="Arial Narrow" w:cs="Arial"/>
          <w:lang w:val="es-ES"/>
        </w:rPr>
        <w:t>, identificando su perfil y número de empleos</w:t>
      </w:r>
      <w:r w:rsidR="0004657A" w:rsidRPr="00A41CB1">
        <w:rPr>
          <w:rFonts w:ascii="Arial Narrow" w:hAnsi="Arial Narrow" w:cs="Arial"/>
          <w:lang w:val="es-ES"/>
        </w:rPr>
        <w:t>, para su implementación en dos etapas.</w:t>
      </w:r>
    </w:p>
    <w:p w14:paraId="37AF0B5D" w14:textId="77777777" w:rsidR="005E6B12" w:rsidRPr="00A41CB1" w:rsidRDefault="005E6B12" w:rsidP="00A41CB1">
      <w:pPr>
        <w:pStyle w:val="Default"/>
        <w:spacing w:line="360" w:lineRule="auto"/>
        <w:jc w:val="both"/>
        <w:rPr>
          <w:rFonts w:ascii="Arial Narrow" w:hAnsi="Arial Narrow" w:cs="Arial"/>
          <w:lang w:val="es-ES"/>
        </w:rPr>
      </w:pPr>
    </w:p>
    <w:p w14:paraId="5153B212" w14:textId="43925EC8" w:rsidR="005E6B12" w:rsidRPr="00A41CB1" w:rsidRDefault="005E6B12" w:rsidP="00A41CB1">
      <w:pPr>
        <w:pStyle w:val="Default"/>
        <w:spacing w:line="360" w:lineRule="auto"/>
        <w:jc w:val="both"/>
        <w:rPr>
          <w:rFonts w:ascii="Arial Narrow" w:hAnsi="Arial Narrow" w:cs="Arial"/>
          <w:lang w:val="es-ES"/>
        </w:rPr>
      </w:pPr>
      <w:r w:rsidRPr="00A41CB1">
        <w:rPr>
          <w:rFonts w:ascii="Arial Narrow" w:hAnsi="Arial Narrow" w:cs="Arial"/>
        </w:rPr>
        <w:t>Los grados salariales propuestos corresponden a los aprobados por</w:t>
      </w:r>
      <w:r w:rsidR="0004657A" w:rsidRPr="00A41CB1">
        <w:rPr>
          <w:rFonts w:ascii="Arial Narrow" w:hAnsi="Arial Narrow" w:cs="Arial"/>
        </w:rPr>
        <w:t xml:space="preserve"> la Honorable Asamblea </w:t>
      </w:r>
      <w:r w:rsidR="008A6504" w:rsidRPr="00A41CB1">
        <w:rPr>
          <w:rFonts w:ascii="Arial Narrow" w:hAnsi="Arial Narrow" w:cs="Arial"/>
        </w:rPr>
        <w:t>Departamental</w:t>
      </w:r>
      <w:r w:rsidR="008A6504" w:rsidRPr="00A41CB1">
        <w:rPr>
          <w:rFonts w:ascii="Arial Narrow" w:hAnsi="Arial Narrow" w:cs="Arial"/>
          <w:lang w:val="es-ES"/>
        </w:rPr>
        <w:t>, en</w:t>
      </w:r>
      <w:r w:rsidRPr="00A41CB1">
        <w:rPr>
          <w:rFonts w:ascii="Arial Narrow" w:hAnsi="Arial Narrow" w:cs="Arial"/>
          <w:lang w:val="es-ES"/>
        </w:rPr>
        <w:t xml:space="preserve"> </w:t>
      </w:r>
      <w:r w:rsidR="0004657A" w:rsidRPr="00A41CB1">
        <w:rPr>
          <w:rFonts w:ascii="Arial Narrow" w:hAnsi="Arial Narrow" w:cs="Arial"/>
          <w:lang w:val="es-ES"/>
        </w:rPr>
        <w:t>ordenanza</w:t>
      </w:r>
      <w:r w:rsidR="008A6504" w:rsidRPr="00A41CB1">
        <w:rPr>
          <w:rFonts w:ascii="Arial Narrow" w:hAnsi="Arial Narrow" w:cs="Arial"/>
          <w:lang w:val="es-ES"/>
        </w:rPr>
        <w:t xml:space="preserve"> No. 053 de</w:t>
      </w:r>
      <w:r w:rsidRPr="00A41CB1">
        <w:rPr>
          <w:rFonts w:ascii="Arial Narrow" w:hAnsi="Arial Narrow" w:cs="Arial"/>
          <w:lang w:val="es-ES"/>
        </w:rPr>
        <w:t xml:space="preserve"> 201</w:t>
      </w:r>
      <w:r w:rsidR="0004657A" w:rsidRPr="00A41CB1">
        <w:rPr>
          <w:rFonts w:ascii="Arial Narrow" w:hAnsi="Arial Narrow" w:cs="Arial"/>
          <w:lang w:val="es-ES"/>
        </w:rPr>
        <w:t>8.</w:t>
      </w:r>
      <w:r w:rsidRPr="00A41CB1">
        <w:rPr>
          <w:rFonts w:ascii="Arial Narrow" w:hAnsi="Arial Narrow" w:cs="Arial"/>
          <w:lang w:val="es-ES"/>
        </w:rPr>
        <w:t xml:space="preserve"> </w:t>
      </w:r>
    </w:p>
    <w:p w14:paraId="12E33ABA" w14:textId="77777777" w:rsidR="005E6B12" w:rsidRPr="00A41CB1" w:rsidRDefault="005E6B12" w:rsidP="00A41CB1">
      <w:pPr>
        <w:pStyle w:val="Sinespaciado"/>
        <w:spacing w:line="360" w:lineRule="auto"/>
        <w:jc w:val="both"/>
        <w:rPr>
          <w:rFonts w:ascii="Arial Narrow" w:hAnsi="Arial Narrow" w:cs="Arial"/>
          <w:sz w:val="24"/>
          <w:szCs w:val="24"/>
        </w:rPr>
      </w:pPr>
    </w:p>
    <w:p w14:paraId="224BC4C6" w14:textId="474E5E9C" w:rsidR="008A6504" w:rsidRPr="00A41CB1" w:rsidRDefault="005E6B12" w:rsidP="00A41CB1">
      <w:pPr>
        <w:pStyle w:val="Sinespaciado"/>
        <w:spacing w:line="360" w:lineRule="auto"/>
        <w:jc w:val="both"/>
        <w:rPr>
          <w:rFonts w:ascii="Arial Narrow" w:hAnsi="Arial Narrow" w:cs="Arial"/>
          <w:sz w:val="24"/>
          <w:szCs w:val="24"/>
        </w:rPr>
      </w:pPr>
      <w:r w:rsidRPr="00A41CB1">
        <w:rPr>
          <w:rFonts w:ascii="Arial Narrow" w:hAnsi="Arial Narrow" w:cs="Arial"/>
          <w:sz w:val="24"/>
          <w:szCs w:val="24"/>
        </w:rPr>
        <w:t>Que el estudio Técnico y financiero realizado, arrojo la viabilidad financiera para cubrir los gastos que generan los</w:t>
      </w:r>
      <w:r w:rsidR="0004657A" w:rsidRPr="00A41CB1">
        <w:rPr>
          <w:rFonts w:ascii="Arial Narrow" w:hAnsi="Arial Narrow" w:cs="Arial"/>
          <w:sz w:val="24"/>
          <w:szCs w:val="24"/>
        </w:rPr>
        <w:t xml:space="preserve"> empleos </w:t>
      </w:r>
      <w:r w:rsidR="008A6504" w:rsidRPr="00A41CB1">
        <w:rPr>
          <w:rFonts w:ascii="Arial Narrow" w:hAnsi="Arial Narrow" w:cs="Arial"/>
          <w:sz w:val="24"/>
          <w:szCs w:val="24"/>
        </w:rPr>
        <w:t>propuestos de</w:t>
      </w:r>
      <w:r w:rsidR="0004657A" w:rsidRPr="00A41CB1">
        <w:rPr>
          <w:rFonts w:ascii="Arial Narrow" w:hAnsi="Arial Narrow" w:cs="Arial"/>
          <w:sz w:val="24"/>
          <w:szCs w:val="24"/>
        </w:rPr>
        <w:t xml:space="preserve"> </w:t>
      </w:r>
      <w:r w:rsidRPr="00A41CB1">
        <w:rPr>
          <w:rFonts w:ascii="Arial Narrow" w:hAnsi="Arial Narrow" w:cs="Arial"/>
          <w:sz w:val="24"/>
          <w:szCs w:val="24"/>
        </w:rPr>
        <w:t xml:space="preserve">la planta temporal, </w:t>
      </w:r>
      <w:r w:rsidR="008A6504" w:rsidRPr="00A41CB1">
        <w:rPr>
          <w:rFonts w:ascii="Arial Narrow" w:hAnsi="Arial Narrow" w:cs="Arial"/>
          <w:sz w:val="24"/>
          <w:szCs w:val="24"/>
        </w:rPr>
        <w:t>a  partir de la vigencia 2023, por etapas, cuya provisión estará supeditada a las obligaciones establecidas en la contratación de prestación de servicios con las diferentes ERP.</w:t>
      </w:r>
    </w:p>
    <w:p w14:paraId="3D6C0FF9" w14:textId="77777777" w:rsidR="00A41CB1" w:rsidRDefault="00A41CB1" w:rsidP="00A41CB1">
      <w:pPr>
        <w:spacing w:line="360" w:lineRule="auto"/>
        <w:jc w:val="both"/>
        <w:rPr>
          <w:rFonts w:ascii="Arial Narrow" w:hAnsi="Arial Narrow"/>
          <w:sz w:val="24"/>
          <w:szCs w:val="24"/>
          <w:lang w:val="es-AR"/>
        </w:rPr>
      </w:pPr>
    </w:p>
    <w:p w14:paraId="708A4C7A" w14:textId="759DAFBE" w:rsidR="00B5400D" w:rsidRPr="00A41CB1" w:rsidRDefault="0037623A" w:rsidP="00A41CB1">
      <w:pPr>
        <w:spacing w:line="360" w:lineRule="auto"/>
        <w:jc w:val="both"/>
        <w:rPr>
          <w:rFonts w:ascii="Arial Narrow" w:hAnsi="Arial Narrow"/>
          <w:sz w:val="24"/>
          <w:szCs w:val="24"/>
          <w:lang w:val="es-AR"/>
        </w:rPr>
      </w:pPr>
      <w:r w:rsidRPr="00A41CB1">
        <w:rPr>
          <w:rFonts w:ascii="Arial Narrow" w:hAnsi="Arial Narrow"/>
          <w:sz w:val="24"/>
          <w:szCs w:val="24"/>
          <w:lang w:val="es-AR"/>
        </w:rPr>
        <w:t>En mérito de lo expuesto la junta directiva del Hospital Regional de Moniquirá,</w:t>
      </w:r>
    </w:p>
    <w:p w14:paraId="367CF71E" w14:textId="77777777" w:rsidR="0037623A" w:rsidRPr="00A41CB1" w:rsidRDefault="0037623A" w:rsidP="00A41CB1">
      <w:pPr>
        <w:spacing w:line="360" w:lineRule="auto"/>
        <w:jc w:val="both"/>
        <w:rPr>
          <w:rFonts w:ascii="Arial Narrow" w:hAnsi="Arial Narrow"/>
          <w:sz w:val="24"/>
          <w:szCs w:val="24"/>
          <w:lang w:val="es-AR"/>
        </w:rPr>
      </w:pPr>
    </w:p>
    <w:p w14:paraId="04A4C4FB" w14:textId="77777777" w:rsidR="00B5400D" w:rsidRPr="00A41CB1" w:rsidRDefault="00B5400D" w:rsidP="00A41CB1">
      <w:pPr>
        <w:spacing w:line="360" w:lineRule="auto"/>
        <w:jc w:val="center"/>
        <w:rPr>
          <w:rFonts w:ascii="Arial Narrow" w:hAnsi="Arial Narrow"/>
          <w:b/>
          <w:sz w:val="24"/>
          <w:szCs w:val="24"/>
          <w:lang w:val="es-AR"/>
        </w:rPr>
      </w:pPr>
      <w:r w:rsidRPr="00A41CB1">
        <w:rPr>
          <w:rFonts w:ascii="Arial Narrow" w:hAnsi="Arial Narrow"/>
          <w:b/>
          <w:sz w:val="24"/>
          <w:szCs w:val="24"/>
          <w:lang w:val="es-AR"/>
        </w:rPr>
        <w:t>A C U E R D A:</w:t>
      </w:r>
    </w:p>
    <w:p w14:paraId="573888BF" w14:textId="77777777" w:rsidR="0037623A" w:rsidRPr="00A41CB1" w:rsidRDefault="0037623A" w:rsidP="00A41CB1">
      <w:pPr>
        <w:spacing w:line="360" w:lineRule="auto"/>
        <w:jc w:val="center"/>
        <w:rPr>
          <w:rFonts w:ascii="Arial Narrow" w:hAnsi="Arial Narrow"/>
          <w:b/>
          <w:sz w:val="24"/>
          <w:szCs w:val="24"/>
          <w:lang w:val="es-AR"/>
        </w:rPr>
      </w:pPr>
    </w:p>
    <w:p w14:paraId="1371950F" w14:textId="1FBA86D2" w:rsidR="00277253" w:rsidRPr="00A41CB1" w:rsidRDefault="00B5400D" w:rsidP="00A41CB1">
      <w:pPr>
        <w:spacing w:line="360" w:lineRule="auto"/>
        <w:jc w:val="both"/>
        <w:rPr>
          <w:rFonts w:ascii="Arial Narrow" w:hAnsi="Arial Narrow"/>
          <w:sz w:val="24"/>
          <w:szCs w:val="24"/>
        </w:rPr>
      </w:pPr>
      <w:r w:rsidRPr="00A41CB1">
        <w:rPr>
          <w:rFonts w:ascii="Arial Narrow" w:hAnsi="Arial Narrow"/>
          <w:b/>
          <w:sz w:val="24"/>
          <w:szCs w:val="24"/>
          <w:lang w:val="es-AR"/>
        </w:rPr>
        <w:t xml:space="preserve">ARTÍCULO </w:t>
      </w:r>
      <w:r w:rsidR="00A557C0" w:rsidRPr="00A41CB1">
        <w:rPr>
          <w:rFonts w:ascii="Arial Narrow" w:hAnsi="Arial Narrow"/>
          <w:b/>
          <w:sz w:val="24"/>
          <w:szCs w:val="24"/>
          <w:lang w:val="es-AR"/>
        </w:rPr>
        <w:t>PRIMERO</w:t>
      </w:r>
      <w:r w:rsidRPr="00A41CB1">
        <w:rPr>
          <w:rFonts w:ascii="Arial Narrow" w:hAnsi="Arial Narrow"/>
          <w:b/>
          <w:sz w:val="24"/>
          <w:szCs w:val="24"/>
          <w:lang w:val="es-AR"/>
        </w:rPr>
        <w:t xml:space="preserve">: </w:t>
      </w:r>
      <w:r w:rsidR="008A6504" w:rsidRPr="00A41CB1">
        <w:rPr>
          <w:rFonts w:ascii="Arial Narrow" w:hAnsi="Arial Narrow"/>
          <w:sz w:val="24"/>
          <w:szCs w:val="24"/>
        </w:rPr>
        <w:t>Créese la</w:t>
      </w:r>
      <w:r w:rsidR="0004657A" w:rsidRPr="00A41CB1">
        <w:rPr>
          <w:rFonts w:ascii="Arial Narrow" w:hAnsi="Arial Narrow"/>
          <w:sz w:val="24"/>
          <w:szCs w:val="24"/>
        </w:rPr>
        <w:t xml:space="preserve"> planta de personal de carácter tempor</w:t>
      </w:r>
      <w:r w:rsidR="009F7F9E" w:rsidRPr="00A41CB1">
        <w:rPr>
          <w:rFonts w:ascii="Arial Narrow" w:hAnsi="Arial Narrow"/>
          <w:sz w:val="24"/>
          <w:szCs w:val="24"/>
        </w:rPr>
        <w:t xml:space="preserve">al de </w:t>
      </w:r>
      <w:r w:rsidR="00A41CB1" w:rsidRPr="00A41CB1">
        <w:rPr>
          <w:rFonts w:ascii="Arial Narrow" w:hAnsi="Arial Narrow"/>
          <w:sz w:val="24"/>
          <w:szCs w:val="24"/>
        </w:rPr>
        <w:t>la ESE</w:t>
      </w:r>
      <w:r w:rsidR="009F7F9E" w:rsidRPr="00A41CB1">
        <w:rPr>
          <w:rFonts w:ascii="Arial Narrow" w:hAnsi="Arial Narrow"/>
          <w:sz w:val="24"/>
          <w:szCs w:val="24"/>
        </w:rPr>
        <w:t xml:space="preserve"> HOSPITAL REGIONAL DE MONIQUIRA </w:t>
      </w:r>
      <w:r w:rsidR="0004657A" w:rsidRPr="00A41CB1">
        <w:rPr>
          <w:rFonts w:ascii="Arial Narrow" w:hAnsi="Arial Narrow"/>
          <w:sz w:val="24"/>
          <w:szCs w:val="24"/>
        </w:rPr>
        <w:t>conformada por los siguientes empleos de carácter temporal, con la denominación y grado que se establece</w:t>
      </w:r>
      <w:r w:rsidR="0034626B" w:rsidRPr="00A41CB1">
        <w:rPr>
          <w:rFonts w:ascii="Arial Narrow" w:hAnsi="Arial Narrow"/>
          <w:sz w:val="24"/>
          <w:szCs w:val="24"/>
        </w:rPr>
        <w:t>n</w:t>
      </w:r>
      <w:r w:rsidR="0004657A" w:rsidRPr="00A41CB1">
        <w:rPr>
          <w:rFonts w:ascii="Arial Narrow" w:hAnsi="Arial Narrow"/>
          <w:sz w:val="24"/>
          <w:szCs w:val="24"/>
        </w:rPr>
        <w:t xml:space="preserve"> a continuación:</w:t>
      </w:r>
    </w:p>
    <w:p w14:paraId="2AA9B2AF" w14:textId="67596267" w:rsidR="009F7F9E" w:rsidRPr="00A41CB1" w:rsidRDefault="009F7F9E" w:rsidP="00A41CB1">
      <w:pPr>
        <w:spacing w:line="360" w:lineRule="auto"/>
        <w:jc w:val="both"/>
        <w:rPr>
          <w:rFonts w:ascii="Arial Narrow" w:hAnsi="Arial Narrow"/>
          <w:sz w:val="24"/>
          <w:szCs w:val="24"/>
        </w:rPr>
      </w:pPr>
    </w:p>
    <w:p w14:paraId="6B20F1DE" w14:textId="5C43A92F" w:rsidR="009F7F9E" w:rsidRPr="00A41CB1" w:rsidRDefault="009F7F9E" w:rsidP="00A41CB1">
      <w:pPr>
        <w:spacing w:line="360" w:lineRule="auto"/>
        <w:jc w:val="both"/>
        <w:rPr>
          <w:rFonts w:ascii="Arial Narrow" w:hAnsi="Arial Narrow"/>
          <w:b/>
          <w:sz w:val="24"/>
          <w:szCs w:val="24"/>
        </w:rPr>
      </w:pPr>
      <w:r w:rsidRPr="00A41CB1">
        <w:rPr>
          <w:rFonts w:ascii="Arial Narrow" w:hAnsi="Arial Narrow"/>
          <w:b/>
          <w:sz w:val="24"/>
          <w:szCs w:val="24"/>
        </w:rPr>
        <w:t>PRIMERA ETAPA</w:t>
      </w:r>
    </w:p>
    <w:p w14:paraId="5464E33A" w14:textId="1C6030A5" w:rsidR="008340DB" w:rsidRPr="00A41CB1" w:rsidRDefault="00A41CB1" w:rsidP="00A41CB1">
      <w:pPr>
        <w:spacing w:line="360" w:lineRule="auto"/>
        <w:jc w:val="both"/>
        <w:rPr>
          <w:rFonts w:ascii="Arial Narrow" w:hAnsi="Arial Narrow"/>
          <w:b/>
          <w:sz w:val="24"/>
          <w:szCs w:val="24"/>
        </w:rPr>
      </w:pPr>
      <w:r w:rsidRPr="00A41CB1">
        <w:rPr>
          <w:noProof/>
        </w:rPr>
        <w:drawing>
          <wp:inline distT="0" distB="0" distL="0" distR="0" wp14:anchorId="3696482B" wp14:editId="649C8EC3">
            <wp:extent cx="5612130" cy="16249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624965"/>
                    </a:xfrm>
                    <a:prstGeom prst="rect">
                      <a:avLst/>
                    </a:prstGeom>
                    <a:noFill/>
                    <a:ln>
                      <a:noFill/>
                    </a:ln>
                  </pic:spPr>
                </pic:pic>
              </a:graphicData>
            </a:graphic>
          </wp:inline>
        </w:drawing>
      </w:r>
    </w:p>
    <w:p w14:paraId="5C91D846" w14:textId="6222E36C" w:rsidR="003153CC" w:rsidRPr="00A41CB1" w:rsidRDefault="003153CC" w:rsidP="00A41CB1">
      <w:pPr>
        <w:spacing w:line="360" w:lineRule="auto"/>
        <w:jc w:val="both"/>
        <w:rPr>
          <w:rFonts w:ascii="Arial Narrow" w:hAnsi="Arial Narrow"/>
          <w:b/>
          <w:bCs/>
          <w:sz w:val="24"/>
          <w:szCs w:val="24"/>
        </w:rPr>
      </w:pPr>
    </w:p>
    <w:p w14:paraId="1DB68572" w14:textId="0895463D" w:rsidR="003153CC" w:rsidRPr="00A41CB1" w:rsidRDefault="003153CC" w:rsidP="00A41CB1">
      <w:pPr>
        <w:spacing w:line="360" w:lineRule="auto"/>
        <w:jc w:val="both"/>
        <w:rPr>
          <w:rFonts w:ascii="Arial Narrow" w:hAnsi="Arial Narrow"/>
          <w:b/>
          <w:bCs/>
          <w:sz w:val="24"/>
          <w:szCs w:val="24"/>
          <w:lang w:val="es-AR"/>
        </w:rPr>
      </w:pPr>
      <w:r w:rsidRPr="00A41CB1">
        <w:rPr>
          <w:rFonts w:ascii="Arial Narrow" w:hAnsi="Arial Narrow"/>
          <w:b/>
          <w:bCs/>
          <w:sz w:val="24"/>
          <w:szCs w:val="24"/>
          <w:lang w:val="es-AR"/>
        </w:rPr>
        <w:t>TOTAL: 169 EMPLEOS</w:t>
      </w:r>
    </w:p>
    <w:p w14:paraId="77B07F64" w14:textId="490742C8" w:rsidR="003153CC" w:rsidRPr="00A41CB1" w:rsidRDefault="003153CC" w:rsidP="00A41CB1">
      <w:pPr>
        <w:spacing w:line="360" w:lineRule="auto"/>
        <w:jc w:val="both"/>
        <w:rPr>
          <w:rFonts w:ascii="Arial Narrow" w:hAnsi="Arial Narrow"/>
          <w:b/>
          <w:sz w:val="24"/>
          <w:szCs w:val="24"/>
          <w:lang w:val="es-AR"/>
        </w:rPr>
      </w:pPr>
    </w:p>
    <w:p w14:paraId="3699C2C1" w14:textId="77777777" w:rsidR="00000A32" w:rsidRPr="00A41CB1" w:rsidRDefault="00000A32" w:rsidP="00A41CB1">
      <w:pPr>
        <w:spacing w:line="360" w:lineRule="auto"/>
        <w:jc w:val="both"/>
        <w:rPr>
          <w:rFonts w:ascii="Arial Narrow" w:hAnsi="Arial Narrow"/>
          <w:b/>
          <w:sz w:val="24"/>
          <w:szCs w:val="24"/>
          <w:lang w:val="es-AR"/>
        </w:rPr>
      </w:pPr>
    </w:p>
    <w:p w14:paraId="21869320" w14:textId="178D937C" w:rsidR="003153CC" w:rsidRPr="00A41CB1" w:rsidRDefault="003153CC" w:rsidP="00A41CB1">
      <w:pPr>
        <w:spacing w:line="360" w:lineRule="auto"/>
        <w:jc w:val="both"/>
        <w:rPr>
          <w:rFonts w:ascii="Arial Narrow" w:hAnsi="Arial Narrow"/>
          <w:b/>
          <w:sz w:val="24"/>
          <w:szCs w:val="24"/>
          <w:lang w:val="es-AR"/>
        </w:rPr>
      </w:pPr>
      <w:r w:rsidRPr="00A41CB1">
        <w:rPr>
          <w:rFonts w:ascii="Arial Narrow" w:hAnsi="Arial Narrow"/>
          <w:b/>
          <w:sz w:val="24"/>
          <w:szCs w:val="24"/>
          <w:lang w:val="es-AR"/>
        </w:rPr>
        <w:t>SEGUNDA ETAPA</w:t>
      </w:r>
    </w:p>
    <w:p w14:paraId="28BC7DC0" w14:textId="4587A81C" w:rsidR="003153CC" w:rsidRPr="00A41CB1" w:rsidRDefault="003153CC" w:rsidP="00A41CB1">
      <w:pPr>
        <w:spacing w:line="360" w:lineRule="auto"/>
        <w:jc w:val="both"/>
        <w:rPr>
          <w:rFonts w:ascii="Arial Narrow" w:hAnsi="Arial Narrow"/>
          <w:b/>
          <w:sz w:val="24"/>
          <w:szCs w:val="24"/>
          <w:lang w:val="es-AR"/>
        </w:rPr>
      </w:pPr>
    </w:p>
    <w:tbl>
      <w:tblPr>
        <w:tblpPr w:leftFromText="141" w:rightFromText="141" w:vertAnchor="text" w:horzAnchor="margin" w:tblpXSpec="center" w:tblpY="29"/>
        <w:tblW w:w="8784" w:type="dxa"/>
        <w:tblCellMar>
          <w:left w:w="70" w:type="dxa"/>
          <w:right w:w="70" w:type="dxa"/>
        </w:tblCellMar>
        <w:tblLook w:val="04A0" w:firstRow="1" w:lastRow="0" w:firstColumn="1" w:lastColumn="0" w:noHBand="0" w:noVBand="1"/>
      </w:tblPr>
      <w:tblGrid>
        <w:gridCol w:w="5382"/>
        <w:gridCol w:w="1134"/>
        <w:gridCol w:w="850"/>
        <w:gridCol w:w="1418"/>
      </w:tblGrid>
      <w:tr w:rsidR="00FE173F" w:rsidRPr="00A41CB1" w14:paraId="2F18B727" w14:textId="77777777" w:rsidTr="00876F64">
        <w:trPr>
          <w:trHeight w:val="552"/>
          <w:tblHeader/>
        </w:trPr>
        <w:tc>
          <w:tcPr>
            <w:tcW w:w="5382" w:type="dxa"/>
            <w:tcBorders>
              <w:top w:val="single" w:sz="4" w:space="0" w:color="auto"/>
              <w:left w:val="single" w:sz="4" w:space="0" w:color="auto"/>
              <w:bottom w:val="single" w:sz="4" w:space="0" w:color="auto"/>
              <w:right w:val="single" w:sz="4" w:space="0" w:color="auto"/>
            </w:tcBorders>
            <w:shd w:val="clear" w:color="70AD47" w:fill="70AD47"/>
            <w:vAlign w:val="center"/>
            <w:hideMark/>
          </w:tcPr>
          <w:p w14:paraId="1082D264" w14:textId="77777777" w:rsidR="00FE173F" w:rsidRPr="00A41CB1" w:rsidRDefault="00FE173F" w:rsidP="00A41CB1">
            <w:pPr>
              <w:spacing w:line="360" w:lineRule="auto"/>
              <w:jc w:val="center"/>
              <w:rPr>
                <w:rFonts w:ascii="Arial Narrow" w:hAnsi="Arial Narrow" w:cs="Times New Roman"/>
                <w:b/>
                <w:bCs/>
                <w:color w:val="FFFFFF"/>
                <w:sz w:val="24"/>
                <w:szCs w:val="24"/>
                <w:vertAlign w:val="subscript"/>
                <w:lang w:eastAsia="es-CO"/>
              </w:rPr>
            </w:pPr>
            <w:r w:rsidRPr="00A41CB1">
              <w:rPr>
                <w:rFonts w:ascii="Arial Narrow" w:hAnsi="Arial Narrow" w:cs="Times New Roman"/>
                <w:b/>
                <w:bCs/>
                <w:color w:val="FFFFFF"/>
                <w:sz w:val="24"/>
                <w:szCs w:val="24"/>
                <w:vertAlign w:val="subscript"/>
                <w:lang w:eastAsia="es-CO"/>
              </w:rPr>
              <w:t>CARGOS</w:t>
            </w:r>
          </w:p>
        </w:tc>
        <w:tc>
          <w:tcPr>
            <w:tcW w:w="1134" w:type="dxa"/>
            <w:tcBorders>
              <w:top w:val="single" w:sz="4" w:space="0" w:color="auto"/>
              <w:left w:val="nil"/>
              <w:bottom w:val="single" w:sz="4" w:space="0" w:color="auto"/>
              <w:right w:val="single" w:sz="4" w:space="0" w:color="auto"/>
            </w:tcBorders>
            <w:shd w:val="clear" w:color="70AD47" w:fill="70AD47"/>
            <w:vAlign w:val="center"/>
            <w:hideMark/>
          </w:tcPr>
          <w:p w14:paraId="05CE0952" w14:textId="77777777" w:rsidR="00FE173F" w:rsidRPr="00A41CB1" w:rsidRDefault="00FE173F" w:rsidP="00A41CB1">
            <w:pPr>
              <w:spacing w:line="360" w:lineRule="auto"/>
              <w:jc w:val="center"/>
              <w:rPr>
                <w:rFonts w:ascii="Arial Narrow" w:hAnsi="Arial Narrow" w:cs="Times New Roman"/>
                <w:b/>
                <w:bCs/>
                <w:color w:val="FFFFFF"/>
                <w:sz w:val="24"/>
                <w:szCs w:val="24"/>
                <w:vertAlign w:val="subscript"/>
                <w:lang w:eastAsia="es-CO"/>
              </w:rPr>
            </w:pPr>
            <w:r w:rsidRPr="00A41CB1">
              <w:rPr>
                <w:rFonts w:ascii="Arial Narrow" w:hAnsi="Arial Narrow" w:cs="Times New Roman"/>
                <w:b/>
                <w:bCs/>
                <w:color w:val="FFFFFF"/>
                <w:sz w:val="24"/>
                <w:szCs w:val="24"/>
                <w:vertAlign w:val="subscript"/>
                <w:lang w:eastAsia="es-CO"/>
              </w:rPr>
              <w:t>Código</w:t>
            </w:r>
          </w:p>
        </w:tc>
        <w:tc>
          <w:tcPr>
            <w:tcW w:w="850" w:type="dxa"/>
            <w:tcBorders>
              <w:top w:val="single" w:sz="4" w:space="0" w:color="auto"/>
              <w:left w:val="nil"/>
              <w:bottom w:val="single" w:sz="4" w:space="0" w:color="auto"/>
              <w:right w:val="single" w:sz="4" w:space="0" w:color="auto"/>
            </w:tcBorders>
            <w:shd w:val="clear" w:color="70AD47" w:fill="70AD47"/>
            <w:noWrap/>
            <w:vAlign w:val="center"/>
            <w:hideMark/>
          </w:tcPr>
          <w:p w14:paraId="4C48391B" w14:textId="77777777" w:rsidR="00FE173F" w:rsidRPr="00A41CB1" w:rsidRDefault="00FE173F" w:rsidP="00A41CB1">
            <w:pPr>
              <w:spacing w:line="360" w:lineRule="auto"/>
              <w:jc w:val="center"/>
              <w:rPr>
                <w:rFonts w:ascii="Arial Narrow" w:hAnsi="Arial Narrow" w:cs="Times New Roman"/>
                <w:b/>
                <w:bCs/>
                <w:color w:val="FFFFFF"/>
                <w:sz w:val="24"/>
                <w:szCs w:val="24"/>
                <w:vertAlign w:val="subscript"/>
                <w:lang w:eastAsia="es-CO"/>
              </w:rPr>
            </w:pPr>
            <w:r w:rsidRPr="00A41CB1">
              <w:rPr>
                <w:rFonts w:ascii="Arial Narrow" w:hAnsi="Arial Narrow" w:cs="Times New Roman"/>
                <w:b/>
                <w:bCs/>
                <w:color w:val="FFFFFF"/>
                <w:sz w:val="24"/>
                <w:szCs w:val="24"/>
                <w:vertAlign w:val="subscript"/>
                <w:lang w:eastAsia="es-CO"/>
              </w:rPr>
              <w:t>Grado</w:t>
            </w:r>
          </w:p>
        </w:tc>
        <w:tc>
          <w:tcPr>
            <w:tcW w:w="1418" w:type="dxa"/>
            <w:tcBorders>
              <w:top w:val="single" w:sz="4" w:space="0" w:color="auto"/>
              <w:left w:val="nil"/>
              <w:bottom w:val="single" w:sz="4" w:space="0" w:color="auto"/>
              <w:right w:val="single" w:sz="4" w:space="0" w:color="auto"/>
            </w:tcBorders>
            <w:shd w:val="clear" w:color="70AD47" w:fill="70AD47"/>
            <w:vAlign w:val="center"/>
            <w:hideMark/>
          </w:tcPr>
          <w:p w14:paraId="09C39430" w14:textId="77777777" w:rsidR="00FE173F" w:rsidRPr="00A41CB1" w:rsidRDefault="00FE173F" w:rsidP="00A41CB1">
            <w:pPr>
              <w:spacing w:line="360" w:lineRule="auto"/>
              <w:jc w:val="center"/>
              <w:rPr>
                <w:rFonts w:ascii="Arial Narrow" w:hAnsi="Arial Narrow" w:cs="Times New Roman"/>
                <w:b/>
                <w:bCs/>
                <w:color w:val="FFFFFF"/>
                <w:sz w:val="24"/>
                <w:szCs w:val="24"/>
                <w:vertAlign w:val="subscript"/>
                <w:lang w:eastAsia="es-CO"/>
              </w:rPr>
            </w:pPr>
            <w:r w:rsidRPr="00A41CB1">
              <w:rPr>
                <w:rFonts w:ascii="Arial Narrow" w:hAnsi="Arial Narrow" w:cs="Times New Roman"/>
                <w:b/>
                <w:bCs/>
                <w:color w:val="FFFFFF"/>
                <w:sz w:val="24"/>
                <w:szCs w:val="24"/>
                <w:vertAlign w:val="subscript"/>
                <w:lang w:eastAsia="es-CO"/>
              </w:rPr>
              <w:t>CANTIDAD FUNCIONARIOS</w:t>
            </w:r>
          </w:p>
        </w:tc>
      </w:tr>
      <w:tr w:rsidR="00FE173F" w:rsidRPr="00A41CB1" w14:paraId="0833959B" w14:textId="77777777" w:rsidTr="00876F64">
        <w:trPr>
          <w:trHeight w:val="58"/>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6237121B"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AREA SALUD (NUTRICIONISTA)</w:t>
            </w:r>
          </w:p>
        </w:tc>
        <w:tc>
          <w:tcPr>
            <w:tcW w:w="1134" w:type="dxa"/>
            <w:tcBorders>
              <w:top w:val="nil"/>
              <w:left w:val="nil"/>
              <w:bottom w:val="single" w:sz="4" w:space="0" w:color="auto"/>
              <w:right w:val="single" w:sz="4" w:space="0" w:color="auto"/>
            </w:tcBorders>
            <w:shd w:val="clear" w:color="000000" w:fill="FFFFFF"/>
            <w:noWrap/>
            <w:hideMark/>
          </w:tcPr>
          <w:p w14:paraId="75BE85D3"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hideMark/>
          </w:tcPr>
          <w:p w14:paraId="2920DEB3"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hideMark/>
          </w:tcPr>
          <w:p w14:paraId="6D0C33FE"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w:t>
            </w:r>
          </w:p>
        </w:tc>
      </w:tr>
      <w:tr w:rsidR="00FE173F" w:rsidRPr="00A41CB1" w14:paraId="4290CEE6"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3DFF1860"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AREA SALUD (TERAPISTA FISICO)</w:t>
            </w:r>
          </w:p>
        </w:tc>
        <w:tc>
          <w:tcPr>
            <w:tcW w:w="1134" w:type="dxa"/>
            <w:tcBorders>
              <w:top w:val="nil"/>
              <w:left w:val="nil"/>
              <w:bottom w:val="single" w:sz="4" w:space="0" w:color="auto"/>
              <w:right w:val="single" w:sz="4" w:space="0" w:color="auto"/>
            </w:tcBorders>
            <w:shd w:val="clear" w:color="000000" w:fill="FFFFFF"/>
            <w:noWrap/>
            <w:hideMark/>
          </w:tcPr>
          <w:p w14:paraId="7E56F622"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hideMark/>
          </w:tcPr>
          <w:p w14:paraId="692D7FB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hideMark/>
          </w:tcPr>
          <w:p w14:paraId="1188A78F"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w:t>
            </w:r>
          </w:p>
        </w:tc>
      </w:tr>
      <w:tr w:rsidR="00FE173F" w:rsidRPr="00A41CB1" w14:paraId="47CDE1D4"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485E1F00"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AREA  SALUD (INSTRUMENTADOR QUIRURGICO)</w:t>
            </w:r>
          </w:p>
        </w:tc>
        <w:tc>
          <w:tcPr>
            <w:tcW w:w="1134" w:type="dxa"/>
            <w:tcBorders>
              <w:top w:val="nil"/>
              <w:left w:val="nil"/>
              <w:bottom w:val="single" w:sz="4" w:space="0" w:color="auto"/>
              <w:right w:val="single" w:sz="4" w:space="0" w:color="auto"/>
            </w:tcBorders>
            <w:shd w:val="clear" w:color="000000" w:fill="FFFFFF"/>
            <w:noWrap/>
            <w:hideMark/>
          </w:tcPr>
          <w:p w14:paraId="5DD82DD9"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hideMark/>
          </w:tcPr>
          <w:p w14:paraId="4963B86C"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hideMark/>
          </w:tcPr>
          <w:p w14:paraId="11A6D1DE"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w:t>
            </w:r>
          </w:p>
        </w:tc>
      </w:tr>
      <w:tr w:rsidR="00FE173F" w:rsidRPr="00A41CB1" w14:paraId="756913BE"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405D53FD"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AREA SALUD (TERAPISTA RESPIRATORIO UCI)</w:t>
            </w:r>
          </w:p>
        </w:tc>
        <w:tc>
          <w:tcPr>
            <w:tcW w:w="1134" w:type="dxa"/>
            <w:tcBorders>
              <w:top w:val="nil"/>
              <w:left w:val="nil"/>
              <w:bottom w:val="single" w:sz="4" w:space="0" w:color="auto"/>
              <w:right w:val="single" w:sz="4" w:space="0" w:color="auto"/>
            </w:tcBorders>
            <w:shd w:val="clear" w:color="000000" w:fill="FFFFFF"/>
            <w:noWrap/>
            <w:hideMark/>
          </w:tcPr>
          <w:p w14:paraId="576BDFCF"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hideMark/>
          </w:tcPr>
          <w:p w14:paraId="6075EC4D"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w:t>
            </w:r>
          </w:p>
        </w:tc>
        <w:tc>
          <w:tcPr>
            <w:tcW w:w="1418" w:type="dxa"/>
            <w:tcBorders>
              <w:top w:val="nil"/>
              <w:left w:val="nil"/>
              <w:bottom w:val="single" w:sz="4" w:space="0" w:color="auto"/>
              <w:right w:val="single" w:sz="4" w:space="0" w:color="auto"/>
            </w:tcBorders>
            <w:shd w:val="clear" w:color="000000" w:fill="FFFFFF"/>
            <w:noWrap/>
            <w:hideMark/>
          </w:tcPr>
          <w:p w14:paraId="26F73997"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w:t>
            </w:r>
          </w:p>
        </w:tc>
      </w:tr>
      <w:tr w:rsidR="00FE173F" w:rsidRPr="00A41CB1" w14:paraId="720CA8E4"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5B276193"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AREA SALUD (TERAPISTA RESPIRATORIO )</w:t>
            </w:r>
          </w:p>
        </w:tc>
        <w:tc>
          <w:tcPr>
            <w:tcW w:w="1134" w:type="dxa"/>
            <w:tcBorders>
              <w:top w:val="nil"/>
              <w:left w:val="nil"/>
              <w:bottom w:val="single" w:sz="4" w:space="0" w:color="auto"/>
              <w:right w:val="single" w:sz="4" w:space="0" w:color="auto"/>
            </w:tcBorders>
            <w:shd w:val="clear" w:color="000000" w:fill="FFFFFF"/>
            <w:noWrap/>
            <w:hideMark/>
          </w:tcPr>
          <w:p w14:paraId="10D7207E"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hideMark/>
          </w:tcPr>
          <w:p w14:paraId="28063E5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hideMark/>
          </w:tcPr>
          <w:p w14:paraId="12917A47"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6A96578D"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6AB82E62"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AREA SALUD (QUIMICO FARMACEUTICO)</w:t>
            </w:r>
          </w:p>
        </w:tc>
        <w:tc>
          <w:tcPr>
            <w:tcW w:w="1134" w:type="dxa"/>
            <w:tcBorders>
              <w:top w:val="nil"/>
              <w:left w:val="nil"/>
              <w:bottom w:val="single" w:sz="4" w:space="0" w:color="auto"/>
              <w:right w:val="single" w:sz="4" w:space="0" w:color="auto"/>
            </w:tcBorders>
            <w:shd w:val="clear" w:color="000000" w:fill="FFFFFF"/>
            <w:noWrap/>
            <w:hideMark/>
          </w:tcPr>
          <w:p w14:paraId="36D853AC"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hideMark/>
          </w:tcPr>
          <w:p w14:paraId="240EC0CF"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18</w:t>
            </w:r>
          </w:p>
        </w:tc>
        <w:tc>
          <w:tcPr>
            <w:tcW w:w="1418" w:type="dxa"/>
            <w:tcBorders>
              <w:top w:val="nil"/>
              <w:left w:val="nil"/>
              <w:bottom w:val="single" w:sz="4" w:space="0" w:color="auto"/>
              <w:right w:val="single" w:sz="4" w:space="0" w:color="auto"/>
            </w:tcBorders>
            <w:shd w:val="clear" w:color="000000" w:fill="FFFFFF"/>
            <w:noWrap/>
            <w:hideMark/>
          </w:tcPr>
          <w:p w14:paraId="65077813"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w:t>
            </w:r>
          </w:p>
        </w:tc>
      </w:tr>
      <w:tr w:rsidR="00FE173F" w:rsidRPr="00A41CB1" w14:paraId="50D55FE7"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24A9B695"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TECNICO AREA SALUD (REGENTE DE FARMACIA)</w:t>
            </w:r>
          </w:p>
        </w:tc>
        <w:tc>
          <w:tcPr>
            <w:tcW w:w="1134" w:type="dxa"/>
            <w:tcBorders>
              <w:top w:val="nil"/>
              <w:left w:val="nil"/>
              <w:bottom w:val="single" w:sz="4" w:space="0" w:color="auto"/>
              <w:right w:val="single" w:sz="4" w:space="0" w:color="auto"/>
            </w:tcBorders>
            <w:shd w:val="clear" w:color="000000" w:fill="FFFFFF"/>
            <w:noWrap/>
            <w:hideMark/>
          </w:tcPr>
          <w:p w14:paraId="1DCE3D5C"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323</w:t>
            </w:r>
          </w:p>
        </w:tc>
        <w:tc>
          <w:tcPr>
            <w:tcW w:w="850" w:type="dxa"/>
            <w:tcBorders>
              <w:top w:val="nil"/>
              <w:left w:val="nil"/>
              <w:bottom w:val="single" w:sz="4" w:space="0" w:color="auto"/>
              <w:right w:val="single" w:sz="4" w:space="0" w:color="auto"/>
            </w:tcBorders>
            <w:shd w:val="clear" w:color="000000" w:fill="FFFFFF"/>
            <w:noWrap/>
            <w:hideMark/>
          </w:tcPr>
          <w:p w14:paraId="0C14B3FD"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4</w:t>
            </w:r>
          </w:p>
        </w:tc>
        <w:tc>
          <w:tcPr>
            <w:tcW w:w="1418" w:type="dxa"/>
            <w:tcBorders>
              <w:top w:val="nil"/>
              <w:left w:val="nil"/>
              <w:bottom w:val="single" w:sz="4" w:space="0" w:color="auto"/>
              <w:right w:val="single" w:sz="4" w:space="0" w:color="auto"/>
            </w:tcBorders>
            <w:shd w:val="clear" w:color="000000" w:fill="FFFFFF"/>
            <w:noWrap/>
            <w:hideMark/>
          </w:tcPr>
          <w:p w14:paraId="1149A1E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w:t>
            </w:r>
          </w:p>
        </w:tc>
      </w:tr>
      <w:tr w:rsidR="00FE173F" w:rsidRPr="00A41CB1" w14:paraId="1F56C0D2"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24CD0F37"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AREA SALUD (BACTERIOLOGO )</w:t>
            </w:r>
          </w:p>
        </w:tc>
        <w:tc>
          <w:tcPr>
            <w:tcW w:w="1134" w:type="dxa"/>
            <w:tcBorders>
              <w:top w:val="nil"/>
              <w:left w:val="nil"/>
              <w:bottom w:val="single" w:sz="4" w:space="0" w:color="auto"/>
              <w:right w:val="single" w:sz="4" w:space="0" w:color="auto"/>
            </w:tcBorders>
            <w:shd w:val="clear" w:color="000000" w:fill="FFFFFF"/>
            <w:noWrap/>
            <w:hideMark/>
          </w:tcPr>
          <w:p w14:paraId="69CD72D7"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hideMark/>
          </w:tcPr>
          <w:p w14:paraId="09BB9559"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hideMark/>
          </w:tcPr>
          <w:p w14:paraId="7C5D38BE"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9</w:t>
            </w:r>
          </w:p>
        </w:tc>
      </w:tr>
      <w:tr w:rsidR="00FE173F" w:rsidRPr="00A41CB1" w14:paraId="2255E310"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5E2FEC10"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AREA SALUD (BACTERIOLOGO COORDINADOR )</w:t>
            </w:r>
          </w:p>
        </w:tc>
        <w:tc>
          <w:tcPr>
            <w:tcW w:w="1134" w:type="dxa"/>
            <w:tcBorders>
              <w:top w:val="nil"/>
              <w:left w:val="nil"/>
              <w:bottom w:val="single" w:sz="4" w:space="0" w:color="auto"/>
              <w:right w:val="single" w:sz="4" w:space="0" w:color="auto"/>
            </w:tcBorders>
            <w:shd w:val="clear" w:color="000000" w:fill="FFFFFF"/>
            <w:noWrap/>
            <w:hideMark/>
          </w:tcPr>
          <w:p w14:paraId="6F800F5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hideMark/>
          </w:tcPr>
          <w:p w14:paraId="1EDA0554"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w:t>
            </w:r>
          </w:p>
        </w:tc>
        <w:tc>
          <w:tcPr>
            <w:tcW w:w="1418" w:type="dxa"/>
            <w:tcBorders>
              <w:top w:val="nil"/>
              <w:left w:val="nil"/>
              <w:bottom w:val="single" w:sz="4" w:space="0" w:color="auto"/>
              <w:right w:val="single" w:sz="4" w:space="0" w:color="auto"/>
            </w:tcBorders>
            <w:shd w:val="clear" w:color="000000" w:fill="FFFFFF"/>
            <w:noWrap/>
            <w:hideMark/>
          </w:tcPr>
          <w:p w14:paraId="2D0B375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4270C56F"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53F49EF9"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(PSICOLOGA)</w:t>
            </w:r>
          </w:p>
        </w:tc>
        <w:tc>
          <w:tcPr>
            <w:tcW w:w="1134" w:type="dxa"/>
            <w:tcBorders>
              <w:top w:val="nil"/>
              <w:left w:val="nil"/>
              <w:bottom w:val="single" w:sz="4" w:space="0" w:color="auto"/>
              <w:right w:val="single" w:sz="4" w:space="0" w:color="auto"/>
            </w:tcBorders>
            <w:shd w:val="clear" w:color="000000" w:fill="FFFFFF"/>
            <w:noWrap/>
            <w:hideMark/>
          </w:tcPr>
          <w:p w14:paraId="6A839F34"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hideMark/>
          </w:tcPr>
          <w:p w14:paraId="567F8B8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hideMark/>
          </w:tcPr>
          <w:p w14:paraId="761944C9"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w:t>
            </w:r>
          </w:p>
        </w:tc>
      </w:tr>
      <w:tr w:rsidR="00FE173F" w:rsidRPr="00A41CB1" w14:paraId="1E58F124" w14:textId="77777777" w:rsidTr="00876F64">
        <w:trPr>
          <w:trHeight w:val="276"/>
        </w:trPr>
        <w:tc>
          <w:tcPr>
            <w:tcW w:w="5382" w:type="dxa"/>
            <w:tcBorders>
              <w:top w:val="nil"/>
              <w:left w:val="single" w:sz="4" w:space="0" w:color="auto"/>
              <w:bottom w:val="single" w:sz="4" w:space="0" w:color="auto"/>
              <w:right w:val="nil"/>
            </w:tcBorders>
            <w:shd w:val="clear" w:color="000000" w:fill="FFFFFF"/>
            <w:noWrap/>
            <w:vAlign w:val="center"/>
            <w:hideMark/>
          </w:tcPr>
          <w:p w14:paraId="7B531B3F" w14:textId="77777777" w:rsidR="00FE173F" w:rsidRPr="00A41CB1" w:rsidRDefault="00FE173F" w:rsidP="00A41CB1">
            <w:pPr>
              <w:spacing w:line="360" w:lineRule="auto"/>
              <w:rPr>
                <w:rFonts w:ascii="Arial Narrow" w:hAnsi="Arial Narrow"/>
                <w:sz w:val="24"/>
                <w:szCs w:val="24"/>
                <w:vertAlign w:val="subscript"/>
                <w:lang w:eastAsia="es-CO"/>
              </w:rPr>
            </w:pPr>
            <w:r w:rsidRPr="00A41CB1">
              <w:rPr>
                <w:rFonts w:ascii="Arial Narrow" w:hAnsi="Arial Narrow"/>
                <w:sz w:val="24"/>
                <w:szCs w:val="24"/>
                <w:vertAlign w:val="subscript"/>
                <w:lang w:eastAsia="es-CO"/>
              </w:rPr>
              <w:t>ODONTOLOGO</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3E493D9E"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214</w:t>
            </w:r>
          </w:p>
        </w:tc>
        <w:tc>
          <w:tcPr>
            <w:tcW w:w="850" w:type="dxa"/>
            <w:tcBorders>
              <w:top w:val="nil"/>
              <w:left w:val="nil"/>
              <w:bottom w:val="single" w:sz="4" w:space="0" w:color="auto"/>
              <w:right w:val="single" w:sz="4" w:space="0" w:color="auto"/>
            </w:tcBorders>
            <w:shd w:val="clear" w:color="000000" w:fill="FFFFFF"/>
            <w:noWrap/>
            <w:hideMark/>
          </w:tcPr>
          <w:p w14:paraId="1ACDA873"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hideMark/>
          </w:tcPr>
          <w:p w14:paraId="5EC3F348"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w:t>
            </w:r>
          </w:p>
        </w:tc>
      </w:tr>
      <w:tr w:rsidR="00FE173F" w:rsidRPr="00A41CB1" w14:paraId="6B59F525"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5527BFB4"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PROFESIONALUNIVERSITARIO (TRABAJADOR SOCIAL)</w:t>
            </w:r>
          </w:p>
        </w:tc>
        <w:tc>
          <w:tcPr>
            <w:tcW w:w="1134" w:type="dxa"/>
            <w:tcBorders>
              <w:top w:val="nil"/>
              <w:left w:val="nil"/>
              <w:bottom w:val="single" w:sz="4" w:space="0" w:color="auto"/>
              <w:right w:val="single" w:sz="4" w:space="0" w:color="auto"/>
            </w:tcBorders>
            <w:shd w:val="clear" w:color="000000" w:fill="FFFFFF"/>
            <w:noWrap/>
            <w:hideMark/>
          </w:tcPr>
          <w:p w14:paraId="70F23D1F"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hideMark/>
          </w:tcPr>
          <w:p w14:paraId="181FBB36"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hideMark/>
          </w:tcPr>
          <w:p w14:paraId="145DBE4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7CC27754"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751E8B98"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TÉCNICO AREA SALUD (HIGIENISTA ORAL)</w:t>
            </w:r>
          </w:p>
        </w:tc>
        <w:tc>
          <w:tcPr>
            <w:tcW w:w="1134" w:type="dxa"/>
            <w:tcBorders>
              <w:top w:val="nil"/>
              <w:left w:val="nil"/>
              <w:bottom w:val="single" w:sz="4" w:space="0" w:color="auto"/>
              <w:right w:val="single" w:sz="4" w:space="0" w:color="auto"/>
            </w:tcBorders>
            <w:shd w:val="clear" w:color="000000" w:fill="FFFFFF"/>
            <w:noWrap/>
            <w:hideMark/>
          </w:tcPr>
          <w:p w14:paraId="2FDE2980"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323</w:t>
            </w:r>
          </w:p>
        </w:tc>
        <w:tc>
          <w:tcPr>
            <w:tcW w:w="850" w:type="dxa"/>
            <w:tcBorders>
              <w:top w:val="nil"/>
              <w:left w:val="nil"/>
              <w:bottom w:val="single" w:sz="4" w:space="0" w:color="auto"/>
              <w:right w:val="single" w:sz="4" w:space="0" w:color="auto"/>
            </w:tcBorders>
            <w:shd w:val="clear" w:color="000000" w:fill="FFFFFF"/>
            <w:noWrap/>
            <w:hideMark/>
          </w:tcPr>
          <w:p w14:paraId="78EAE0E6"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4</w:t>
            </w:r>
          </w:p>
        </w:tc>
        <w:tc>
          <w:tcPr>
            <w:tcW w:w="1418" w:type="dxa"/>
            <w:tcBorders>
              <w:top w:val="nil"/>
              <w:left w:val="nil"/>
              <w:bottom w:val="single" w:sz="4" w:space="0" w:color="auto"/>
              <w:right w:val="single" w:sz="4" w:space="0" w:color="auto"/>
            </w:tcBorders>
            <w:shd w:val="clear" w:color="000000" w:fill="FFFFFF"/>
            <w:noWrap/>
            <w:hideMark/>
          </w:tcPr>
          <w:p w14:paraId="65C2C9BE"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w:t>
            </w:r>
          </w:p>
        </w:tc>
      </w:tr>
      <w:tr w:rsidR="00FE173F" w:rsidRPr="00A41CB1" w14:paraId="3961FDB7"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4B68D4A4"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LIDER APOYO DIAGNOSTICO – TERAPEUTICO</w:t>
            </w:r>
          </w:p>
        </w:tc>
        <w:tc>
          <w:tcPr>
            <w:tcW w:w="1134" w:type="dxa"/>
            <w:tcBorders>
              <w:top w:val="nil"/>
              <w:left w:val="nil"/>
              <w:bottom w:val="single" w:sz="4" w:space="0" w:color="auto"/>
              <w:right w:val="single" w:sz="4" w:space="0" w:color="auto"/>
            </w:tcBorders>
            <w:shd w:val="clear" w:color="000000" w:fill="FFFFFF"/>
            <w:noWrap/>
            <w:hideMark/>
          </w:tcPr>
          <w:p w14:paraId="0FB26CA0"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323</w:t>
            </w:r>
          </w:p>
        </w:tc>
        <w:tc>
          <w:tcPr>
            <w:tcW w:w="850" w:type="dxa"/>
            <w:tcBorders>
              <w:top w:val="nil"/>
              <w:left w:val="nil"/>
              <w:bottom w:val="single" w:sz="4" w:space="0" w:color="auto"/>
              <w:right w:val="single" w:sz="4" w:space="0" w:color="auto"/>
            </w:tcBorders>
            <w:shd w:val="clear" w:color="000000" w:fill="FFFFFF"/>
            <w:noWrap/>
            <w:hideMark/>
          </w:tcPr>
          <w:p w14:paraId="4AFDEFD2"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10</w:t>
            </w:r>
          </w:p>
        </w:tc>
        <w:tc>
          <w:tcPr>
            <w:tcW w:w="1418" w:type="dxa"/>
            <w:tcBorders>
              <w:top w:val="nil"/>
              <w:left w:val="nil"/>
              <w:bottom w:val="single" w:sz="4" w:space="0" w:color="auto"/>
              <w:right w:val="single" w:sz="4" w:space="0" w:color="auto"/>
            </w:tcBorders>
            <w:shd w:val="clear" w:color="000000" w:fill="FFFFFF"/>
            <w:noWrap/>
            <w:hideMark/>
          </w:tcPr>
          <w:p w14:paraId="0AE61FE3"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057CC171"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7F4F1C6F"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TECNICO RADIOLOGÍA E IMÁGENES DIAGNOSTICAS</w:t>
            </w:r>
          </w:p>
        </w:tc>
        <w:tc>
          <w:tcPr>
            <w:tcW w:w="1134" w:type="dxa"/>
            <w:tcBorders>
              <w:top w:val="nil"/>
              <w:left w:val="nil"/>
              <w:bottom w:val="single" w:sz="4" w:space="0" w:color="auto"/>
              <w:right w:val="single" w:sz="4" w:space="0" w:color="auto"/>
            </w:tcBorders>
            <w:shd w:val="clear" w:color="000000" w:fill="FFFFFF"/>
            <w:noWrap/>
            <w:hideMark/>
          </w:tcPr>
          <w:p w14:paraId="1902CF0E"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323</w:t>
            </w:r>
          </w:p>
        </w:tc>
        <w:tc>
          <w:tcPr>
            <w:tcW w:w="850" w:type="dxa"/>
            <w:tcBorders>
              <w:top w:val="nil"/>
              <w:left w:val="nil"/>
              <w:bottom w:val="single" w:sz="4" w:space="0" w:color="auto"/>
              <w:right w:val="single" w:sz="4" w:space="0" w:color="auto"/>
            </w:tcBorders>
            <w:shd w:val="clear" w:color="000000" w:fill="FFFFFF"/>
            <w:noWrap/>
            <w:hideMark/>
          </w:tcPr>
          <w:p w14:paraId="1BCE01F6"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4</w:t>
            </w:r>
          </w:p>
        </w:tc>
        <w:tc>
          <w:tcPr>
            <w:tcW w:w="1418" w:type="dxa"/>
            <w:tcBorders>
              <w:top w:val="nil"/>
              <w:left w:val="nil"/>
              <w:bottom w:val="single" w:sz="4" w:space="0" w:color="auto"/>
              <w:right w:val="single" w:sz="4" w:space="0" w:color="auto"/>
            </w:tcBorders>
            <w:shd w:val="clear" w:color="000000" w:fill="FFFFFF"/>
            <w:noWrap/>
            <w:hideMark/>
          </w:tcPr>
          <w:p w14:paraId="492E04D8"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5</w:t>
            </w:r>
          </w:p>
        </w:tc>
      </w:tr>
      <w:tr w:rsidR="00FE173F" w:rsidRPr="00A41CB1" w14:paraId="6DA931C1" w14:textId="77777777" w:rsidTr="00876F64">
        <w:trPr>
          <w:trHeight w:val="276"/>
        </w:trPr>
        <w:tc>
          <w:tcPr>
            <w:tcW w:w="5382" w:type="dxa"/>
            <w:tcBorders>
              <w:top w:val="nil"/>
              <w:left w:val="single" w:sz="4" w:space="0" w:color="auto"/>
              <w:bottom w:val="single" w:sz="4" w:space="0" w:color="auto"/>
              <w:right w:val="nil"/>
            </w:tcBorders>
            <w:shd w:val="clear" w:color="000000" w:fill="FFFFFF"/>
            <w:noWrap/>
            <w:vAlign w:val="center"/>
            <w:hideMark/>
          </w:tcPr>
          <w:p w14:paraId="1E15BFE7" w14:textId="77777777" w:rsidR="00FE173F" w:rsidRPr="00A41CB1" w:rsidRDefault="00FE173F" w:rsidP="00A41CB1">
            <w:pPr>
              <w:spacing w:line="360" w:lineRule="auto"/>
              <w:rPr>
                <w:rFonts w:ascii="Arial Narrow" w:hAnsi="Arial Narrow"/>
                <w:sz w:val="24"/>
                <w:szCs w:val="24"/>
                <w:vertAlign w:val="subscript"/>
                <w:lang w:eastAsia="es-CO"/>
              </w:rPr>
            </w:pPr>
            <w:r w:rsidRPr="00A41CB1">
              <w:rPr>
                <w:rFonts w:ascii="Arial Narrow" w:hAnsi="Arial Narrow"/>
                <w:sz w:val="24"/>
                <w:szCs w:val="24"/>
                <w:vertAlign w:val="subscript"/>
                <w:lang w:eastAsia="es-CO"/>
              </w:rPr>
              <w:t>COMUNICADOR SOCIAL</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436FCF1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hideMark/>
          </w:tcPr>
          <w:p w14:paraId="3367AA53"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hideMark/>
          </w:tcPr>
          <w:p w14:paraId="2AFE024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6E19502C" w14:textId="77777777" w:rsidTr="00876F64">
        <w:trPr>
          <w:trHeight w:val="276"/>
        </w:trPr>
        <w:tc>
          <w:tcPr>
            <w:tcW w:w="5382" w:type="dxa"/>
            <w:tcBorders>
              <w:top w:val="nil"/>
              <w:left w:val="single" w:sz="4" w:space="0" w:color="auto"/>
              <w:bottom w:val="single" w:sz="4" w:space="0" w:color="auto"/>
              <w:right w:val="nil"/>
            </w:tcBorders>
            <w:shd w:val="clear" w:color="000000" w:fill="FFFFFF"/>
            <w:noWrap/>
            <w:vAlign w:val="center"/>
            <w:hideMark/>
          </w:tcPr>
          <w:p w14:paraId="0EE6B785" w14:textId="77777777" w:rsidR="00FE173F" w:rsidRPr="00A41CB1" w:rsidRDefault="00FE173F" w:rsidP="00A41CB1">
            <w:pPr>
              <w:spacing w:line="360" w:lineRule="auto"/>
              <w:rPr>
                <w:rFonts w:ascii="Arial Narrow" w:hAnsi="Arial Narrow"/>
                <w:sz w:val="24"/>
                <w:szCs w:val="24"/>
                <w:vertAlign w:val="subscript"/>
                <w:lang w:eastAsia="es-CO"/>
              </w:rPr>
            </w:pPr>
            <w:r w:rsidRPr="00A41CB1">
              <w:rPr>
                <w:rFonts w:ascii="Arial Narrow" w:hAnsi="Arial Narrow"/>
                <w:sz w:val="24"/>
                <w:szCs w:val="24"/>
                <w:vertAlign w:val="subscript"/>
                <w:lang w:eastAsia="es-CO"/>
              </w:rPr>
              <w:t>AUXILIAR ADMINISTRATIVO - EXPERIENCIA USUARIO</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441B2D47"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407</w:t>
            </w:r>
          </w:p>
        </w:tc>
        <w:tc>
          <w:tcPr>
            <w:tcW w:w="850" w:type="dxa"/>
            <w:tcBorders>
              <w:top w:val="nil"/>
              <w:left w:val="nil"/>
              <w:bottom w:val="single" w:sz="4" w:space="0" w:color="auto"/>
              <w:right w:val="single" w:sz="4" w:space="0" w:color="auto"/>
            </w:tcBorders>
            <w:shd w:val="clear" w:color="000000" w:fill="FFFFFF"/>
            <w:noWrap/>
            <w:hideMark/>
          </w:tcPr>
          <w:p w14:paraId="61A4CCF7"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w:t>
            </w:r>
          </w:p>
        </w:tc>
        <w:tc>
          <w:tcPr>
            <w:tcW w:w="1418" w:type="dxa"/>
            <w:tcBorders>
              <w:top w:val="nil"/>
              <w:left w:val="nil"/>
              <w:bottom w:val="single" w:sz="4" w:space="0" w:color="auto"/>
              <w:right w:val="single" w:sz="4" w:space="0" w:color="auto"/>
            </w:tcBorders>
            <w:shd w:val="clear" w:color="000000" w:fill="FFFFFF"/>
            <w:noWrap/>
            <w:hideMark/>
          </w:tcPr>
          <w:p w14:paraId="0A580736"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4</w:t>
            </w:r>
          </w:p>
        </w:tc>
      </w:tr>
      <w:tr w:rsidR="00FE173F" w:rsidRPr="00A41CB1" w14:paraId="2E17F3D2" w14:textId="77777777" w:rsidTr="00876F64">
        <w:trPr>
          <w:trHeight w:val="276"/>
        </w:trPr>
        <w:tc>
          <w:tcPr>
            <w:tcW w:w="5382" w:type="dxa"/>
            <w:tcBorders>
              <w:top w:val="nil"/>
              <w:left w:val="single" w:sz="4" w:space="0" w:color="auto"/>
              <w:bottom w:val="single" w:sz="4" w:space="0" w:color="auto"/>
              <w:right w:val="nil"/>
            </w:tcBorders>
            <w:shd w:val="clear" w:color="000000" w:fill="FFFFFF"/>
            <w:noWrap/>
            <w:vAlign w:val="center"/>
            <w:hideMark/>
          </w:tcPr>
          <w:p w14:paraId="5C25929B" w14:textId="77777777" w:rsidR="00FE173F" w:rsidRPr="00A41CB1" w:rsidRDefault="00FE173F" w:rsidP="00A41CB1">
            <w:pPr>
              <w:spacing w:line="360" w:lineRule="auto"/>
              <w:rPr>
                <w:rFonts w:ascii="Arial Narrow" w:hAnsi="Arial Narrow"/>
                <w:sz w:val="24"/>
                <w:szCs w:val="24"/>
                <w:vertAlign w:val="subscript"/>
                <w:lang w:eastAsia="es-CO"/>
              </w:rPr>
            </w:pPr>
            <w:r w:rsidRPr="00A41CB1">
              <w:rPr>
                <w:rFonts w:ascii="Arial Narrow" w:hAnsi="Arial Narrow"/>
                <w:sz w:val="24"/>
                <w:szCs w:val="24"/>
                <w:vertAlign w:val="subscript"/>
                <w:lang w:eastAsia="es-CO"/>
              </w:rPr>
              <w:t>LIDER EXPERIENCIA DE USUARIO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876306F"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237</w:t>
            </w:r>
          </w:p>
        </w:tc>
        <w:tc>
          <w:tcPr>
            <w:tcW w:w="850" w:type="dxa"/>
            <w:tcBorders>
              <w:top w:val="nil"/>
              <w:left w:val="nil"/>
              <w:bottom w:val="single" w:sz="4" w:space="0" w:color="auto"/>
              <w:right w:val="single" w:sz="4" w:space="0" w:color="auto"/>
            </w:tcBorders>
            <w:shd w:val="clear" w:color="000000" w:fill="FFFFFF"/>
            <w:noWrap/>
            <w:vAlign w:val="center"/>
            <w:hideMark/>
          </w:tcPr>
          <w:p w14:paraId="592CC9E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10</w:t>
            </w:r>
          </w:p>
        </w:tc>
        <w:tc>
          <w:tcPr>
            <w:tcW w:w="1418" w:type="dxa"/>
            <w:tcBorders>
              <w:top w:val="nil"/>
              <w:left w:val="nil"/>
              <w:bottom w:val="single" w:sz="4" w:space="0" w:color="auto"/>
              <w:right w:val="single" w:sz="4" w:space="0" w:color="auto"/>
            </w:tcBorders>
            <w:shd w:val="clear" w:color="000000" w:fill="FFFFFF"/>
            <w:noWrap/>
            <w:vAlign w:val="center"/>
            <w:hideMark/>
          </w:tcPr>
          <w:p w14:paraId="264B3409"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5784D0FE"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67F17BC1"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(LIDER DE CALIDAD)</w:t>
            </w:r>
          </w:p>
        </w:tc>
        <w:tc>
          <w:tcPr>
            <w:tcW w:w="1134" w:type="dxa"/>
            <w:tcBorders>
              <w:top w:val="nil"/>
              <w:left w:val="nil"/>
              <w:bottom w:val="single" w:sz="4" w:space="0" w:color="auto"/>
              <w:right w:val="single" w:sz="4" w:space="0" w:color="auto"/>
            </w:tcBorders>
            <w:shd w:val="clear" w:color="000000" w:fill="FFFFFF"/>
            <w:noWrap/>
            <w:vAlign w:val="center"/>
            <w:hideMark/>
          </w:tcPr>
          <w:p w14:paraId="36258B5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center"/>
            <w:hideMark/>
          </w:tcPr>
          <w:p w14:paraId="595FFFA5"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w:t>
            </w:r>
          </w:p>
        </w:tc>
        <w:tc>
          <w:tcPr>
            <w:tcW w:w="1418" w:type="dxa"/>
            <w:tcBorders>
              <w:top w:val="nil"/>
              <w:left w:val="nil"/>
              <w:bottom w:val="single" w:sz="4" w:space="0" w:color="auto"/>
              <w:right w:val="single" w:sz="4" w:space="0" w:color="auto"/>
            </w:tcBorders>
            <w:shd w:val="clear" w:color="000000" w:fill="FFFFFF"/>
            <w:noWrap/>
            <w:vAlign w:val="center"/>
            <w:hideMark/>
          </w:tcPr>
          <w:p w14:paraId="52DF31C2"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3F9BA2E4"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1D52813C"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(LIDER CEI)</w:t>
            </w:r>
          </w:p>
        </w:tc>
        <w:tc>
          <w:tcPr>
            <w:tcW w:w="1134" w:type="dxa"/>
            <w:tcBorders>
              <w:top w:val="nil"/>
              <w:left w:val="nil"/>
              <w:bottom w:val="single" w:sz="4" w:space="0" w:color="auto"/>
              <w:right w:val="single" w:sz="4" w:space="0" w:color="auto"/>
            </w:tcBorders>
            <w:shd w:val="clear" w:color="000000" w:fill="FFFFFF"/>
            <w:noWrap/>
            <w:vAlign w:val="center"/>
            <w:hideMark/>
          </w:tcPr>
          <w:p w14:paraId="01348FED"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center"/>
            <w:hideMark/>
          </w:tcPr>
          <w:p w14:paraId="5882224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w:t>
            </w:r>
          </w:p>
        </w:tc>
        <w:tc>
          <w:tcPr>
            <w:tcW w:w="1418" w:type="dxa"/>
            <w:tcBorders>
              <w:top w:val="nil"/>
              <w:left w:val="nil"/>
              <w:bottom w:val="single" w:sz="4" w:space="0" w:color="auto"/>
              <w:right w:val="single" w:sz="4" w:space="0" w:color="auto"/>
            </w:tcBorders>
            <w:shd w:val="clear" w:color="000000" w:fill="FFFFFF"/>
            <w:noWrap/>
            <w:vAlign w:val="center"/>
            <w:hideMark/>
          </w:tcPr>
          <w:p w14:paraId="1369096F"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55930AAF"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center"/>
            <w:hideMark/>
          </w:tcPr>
          <w:p w14:paraId="50C4EE2D"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(LIDER GESTION DE LA TECNOLOGIA)</w:t>
            </w:r>
          </w:p>
        </w:tc>
        <w:tc>
          <w:tcPr>
            <w:tcW w:w="1134" w:type="dxa"/>
            <w:tcBorders>
              <w:top w:val="nil"/>
              <w:left w:val="nil"/>
              <w:bottom w:val="single" w:sz="4" w:space="0" w:color="auto"/>
              <w:right w:val="single" w:sz="4" w:space="0" w:color="auto"/>
            </w:tcBorders>
            <w:shd w:val="clear" w:color="000000" w:fill="FFFFFF"/>
            <w:noWrap/>
            <w:vAlign w:val="center"/>
            <w:hideMark/>
          </w:tcPr>
          <w:p w14:paraId="2DF21D06"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center"/>
            <w:hideMark/>
          </w:tcPr>
          <w:p w14:paraId="3C503F8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15</w:t>
            </w:r>
          </w:p>
        </w:tc>
        <w:tc>
          <w:tcPr>
            <w:tcW w:w="1418" w:type="dxa"/>
            <w:tcBorders>
              <w:top w:val="nil"/>
              <w:left w:val="nil"/>
              <w:bottom w:val="single" w:sz="4" w:space="0" w:color="auto"/>
              <w:right w:val="single" w:sz="4" w:space="0" w:color="auto"/>
            </w:tcBorders>
            <w:shd w:val="clear" w:color="000000" w:fill="FFFFFF"/>
            <w:noWrap/>
            <w:vAlign w:val="center"/>
            <w:hideMark/>
          </w:tcPr>
          <w:p w14:paraId="6DA106E9"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330C7B31"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050DC71A"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(LÍDER GESTIÓN DOCUMENTAL)</w:t>
            </w:r>
          </w:p>
        </w:tc>
        <w:tc>
          <w:tcPr>
            <w:tcW w:w="1134" w:type="dxa"/>
            <w:tcBorders>
              <w:top w:val="nil"/>
              <w:left w:val="nil"/>
              <w:bottom w:val="single" w:sz="4" w:space="0" w:color="auto"/>
              <w:right w:val="single" w:sz="4" w:space="0" w:color="auto"/>
            </w:tcBorders>
            <w:shd w:val="clear" w:color="000000" w:fill="FFFFFF"/>
            <w:noWrap/>
            <w:vAlign w:val="center"/>
            <w:hideMark/>
          </w:tcPr>
          <w:p w14:paraId="7C9BD6A8"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center"/>
            <w:hideMark/>
          </w:tcPr>
          <w:p w14:paraId="0186DD4D"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10</w:t>
            </w:r>
          </w:p>
        </w:tc>
        <w:tc>
          <w:tcPr>
            <w:tcW w:w="1418" w:type="dxa"/>
            <w:tcBorders>
              <w:top w:val="nil"/>
              <w:left w:val="nil"/>
              <w:bottom w:val="single" w:sz="4" w:space="0" w:color="auto"/>
              <w:right w:val="single" w:sz="4" w:space="0" w:color="auto"/>
            </w:tcBorders>
            <w:shd w:val="clear" w:color="000000" w:fill="FFFFFF"/>
            <w:noWrap/>
            <w:vAlign w:val="center"/>
            <w:hideMark/>
          </w:tcPr>
          <w:p w14:paraId="2DE4869A"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43746215"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00DEE374"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(LÍDER SST)</w:t>
            </w:r>
          </w:p>
        </w:tc>
        <w:tc>
          <w:tcPr>
            <w:tcW w:w="1134" w:type="dxa"/>
            <w:tcBorders>
              <w:top w:val="nil"/>
              <w:left w:val="nil"/>
              <w:bottom w:val="single" w:sz="4" w:space="0" w:color="auto"/>
              <w:right w:val="single" w:sz="4" w:space="0" w:color="auto"/>
            </w:tcBorders>
            <w:shd w:val="clear" w:color="000000" w:fill="FFFFFF"/>
            <w:noWrap/>
            <w:vAlign w:val="center"/>
            <w:hideMark/>
          </w:tcPr>
          <w:p w14:paraId="01C89068"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center"/>
            <w:hideMark/>
          </w:tcPr>
          <w:p w14:paraId="0658848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10</w:t>
            </w:r>
          </w:p>
        </w:tc>
        <w:tc>
          <w:tcPr>
            <w:tcW w:w="1418" w:type="dxa"/>
            <w:tcBorders>
              <w:top w:val="nil"/>
              <w:left w:val="nil"/>
              <w:bottom w:val="single" w:sz="4" w:space="0" w:color="auto"/>
              <w:right w:val="single" w:sz="4" w:space="0" w:color="auto"/>
            </w:tcBorders>
            <w:shd w:val="clear" w:color="000000" w:fill="FFFFFF"/>
            <w:noWrap/>
            <w:vAlign w:val="center"/>
            <w:hideMark/>
          </w:tcPr>
          <w:p w14:paraId="0CE189E9"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6A041259"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62E38BBA"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lastRenderedPageBreak/>
              <w:t>PROFESIONAL UNIVERSITARIO (LÍDER DE TALENTO HUMANO)</w:t>
            </w:r>
          </w:p>
        </w:tc>
        <w:tc>
          <w:tcPr>
            <w:tcW w:w="1134" w:type="dxa"/>
            <w:tcBorders>
              <w:top w:val="nil"/>
              <w:left w:val="nil"/>
              <w:bottom w:val="single" w:sz="4" w:space="0" w:color="auto"/>
              <w:right w:val="single" w:sz="4" w:space="0" w:color="auto"/>
            </w:tcBorders>
            <w:shd w:val="clear" w:color="000000" w:fill="FFFFFF"/>
            <w:noWrap/>
            <w:vAlign w:val="center"/>
            <w:hideMark/>
          </w:tcPr>
          <w:p w14:paraId="4E7445F9"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center"/>
            <w:hideMark/>
          </w:tcPr>
          <w:p w14:paraId="5DAD2E68"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w:t>
            </w:r>
          </w:p>
        </w:tc>
        <w:tc>
          <w:tcPr>
            <w:tcW w:w="1418" w:type="dxa"/>
            <w:tcBorders>
              <w:top w:val="nil"/>
              <w:left w:val="nil"/>
              <w:bottom w:val="single" w:sz="4" w:space="0" w:color="auto"/>
              <w:right w:val="single" w:sz="4" w:space="0" w:color="auto"/>
            </w:tcBorders>
            <w:shd w:val="clear" w:color="000000" w:fill="FFFFFF"/>
            <w:noWrap/>
            <w:vAlign w:val="center"/>
            <w:hideMark/>
          </w:tcPr>
          <w:p w14:paraId="57DA3A86"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61EA4FDD"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vAlign w:val="center"/>
            <w:hideMark/>
          </w:tcPr>
          <w:p w14:paraId="3940E136" w14:textId="77777777" w:rsidR="00FE173F" w:rsidRPr="00A41CB1" w:rsidRDefault="00FE173F" w:rsidP="00A41CB1">
            <w:pPr>
              <w:spacing w:line="360" w:lineRule="auto"/>
              <w:rPr>
                <w:rFonts w:ascii="Arial Narrow" w:hAnsi="Arial Narrow"/>
                <w:color w:val="000000"/>
                <w:sz w:val="24"/>
                <w:szCs w:val="24"/>
                <w:vertAlign w:val="subscript"/>
                <w:lang w:eastAsia="es-CO"/>
              </w:rPr>
            </w:pPr>
            <w:r w:rsidRPr="00A41CB1">
              <w:rPr>
                <w:rFonts w:ascii="Arial Narrow" w:hAnsi="Arial Narrow"/>
                <w:color w:val="000000"/>
                <w:sz w:val="24"/>
                <w:szCs w:val="24"/>
                <w:vertAlign w:val="subscript"/>
                <w:lang w:eastAsia="es-CO"/>
              </w:rPr>
              <w:t>PROFESIONAL UNIVERSITARIO (LÍDER DE SISTEMAS)</w:t>
            </w:r>
          </w:p>
        </w:tc>
        <w:tc>
          <w:tcPr>
            <w:tcW w:w="1134" w:type="dxa"/>
            <w:tcBorders>
              <w:top w:val="nil"/>
              <w:left w:val="nil"/>
              <w:bottom w:val="single" w:sz="4" w:space="0" w:color="auto"/>
              <w:right w:val="single" w:sz="4" w:space="0" w:color="auto"/>
            </w:tcBorders>
            <w:shd w:val="clear" w:color="000000" w:fill="FFFFFF"/>
            <w:noWrap/>
            <w:vAlign w:val="center"/>
            <w:hideMark/>
          </w:tcPr>
          <w:p w14:paraId="090C9848"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center"/>
            <w:hideMark/>
          </w:tcPr>
          <w:p w14:paraId="433AB675"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10</w:t>
            </w:r>
          </w:p>
        </w:tc>
        <w:tc>
          <w:tcPr>
            <w:tcW w:w="1418" w:type="dxa"/>
            <w:tcBorders>
              <w:top w:val="nil"/>
              <w:left w:val="nil"/>
              <w:bottom w:val="single" w:sz="4" w:space="0" w:color="auto"/>
              <w:right w:val="single" w:sz="4" w:space="0" w:color="auto"/>
            </w:tcBorders>
            <w:shd w:val="clear" w:color="000000" w:fill="FFFFFF"/>
            <w:noWrap/>
            <w:vAlign w:val="center"/>
            <w:hideMark/>
          </w:tcPr>
          <w:p w14:paraId="3E76781A"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550753A1" w14:textId="77777777" w:rsidTr="00876F64">
        <w:trPr>
          <w:trHeight w:val="276"/>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7506C9FE"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PROFESIONAL UNIVERSITARIO  (AUDITOR CONCURRENTE)</w:t>
            </w:r>
          </w:p>
        </w:tc>
        <w:tc>
          <w:tcPr>
            <w:tcW w:w="1134" w:type="dxa"/>
            <w:tcBorders>
              <w:top w:val="nil"/>
              <w:left w:val="nil"/>
              <w:bottom w:val="single" w:sz="4" w:space="0" w:color="auto"/>
              <w:right w:val="single" w:sz="4" w:space="0" w:color="auto"/>
            </w:tcBorders>
            <w:shd w:val="clear" w:color="000000" w:fill="FFFFFF"/>
            <w:noWrap/>
            <w:vAlign w:val="center"/>
            <w:hideMark/>
          </w:tcPr>
          <w:p w14:paraId="20800704"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center"/>
            <w:hideMark/>
          </w:tcPr>
          <w:p w14:paraId="6A99F41A"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w:t>
            </w:r>
          </w:p>
        </w:tc>
        <w:tc>
          <w:tcPr>
            <w:tcW w:w="1418" w:type="dxa"/>
            <w:tcBorders>
              <w:top w:val="nil"/>
              <w:left w:val="nil"/>
              <w:bottom w:val="single" w:sz="4" w:space="0" w:color="auto"/>
              <w:right w:val="single" w:sz="4" w:space="0" w:color="auto"/>
            </w:tcBorders>
            <w:shd w:val="clear" w:color="000000" w:fill="FFFFFF"/>
            <w:noWrap/>
            <w:vAlign w:val="center"/>
            <w:hideMark/>
          </w:tcPr>
          <w:p w14:paraId="2F366682"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66375104" w14:textId="77777777" w:rsidTr="00876F64">
        <w:trPr>
          <w:trHeight w:val="276"/>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15202F7E"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PROFESIONAL UNIVERSITARIO (CONTADOR-COSTOS)</w:t>
            </w:r>
          </w:p>
        </w:tc>
        <w:tc>
          <w:tcPr>
            <w:tcW w:w="1134" w:type="dxa"/>
            <w:tcBorders>
              <w:top w:val="nil"/>
              <w:left w:val="nil"/>
              <w:bottom w:val="single" w:sz="4" w:space="0" w:color="auto"/>
              <w:right w:val="single" w:sz="4" w:space="0" w:color="auto"/>
            </w:tcBorders>
            <w:shd w:val="clear" w:color="000000" w:fill="FFFFFF"/>
            <w:noWrap/>
            <w:vAlign w:val="center"/>
            <w:hideMark/>
          </w:tcPr>
          <w:p w14:paraId="0ECAACC0"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center"/>
            <w:hideMark/>
          </w:tcPr>
          <w:p w14:paraId="1051E92A"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w:t>
            </w:r>
          </w:p>
        </w:tc>
        <w:tc>
          <w:tcPr>
            <w:tcW w:w="1418" w:type="dxa"/>
            <w:tcBorders>
              <w:top w:val="nil"/>
              <w:left w:val="nil"/>
              <w:bottom w:val="single" w:sz="4" w:space="0" w:color="auto"/>
              <w:right w:val="single" w:sz="4" w:space="0" w:color="auto"/>
            </w:tcBorders>
            <w:shd w:val="clear" w:color="000000" w:fill="FFFFFF"/>
            <w:noWrap/>
            <w:vAlign w:val="center"/>
            <w:hideMark/>
          </w:tcPr>
          <w:p w14:paraId="316AB89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0A0A2433" w14:textId="77777777" w:rsidTr="00876F64">
        <w:trPr>
          <w:trHeight w:val="276"/>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732BE516"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PROFESIONAL UNIVERSITARIO (ABOGADO DE CONTRATACIÓN)</w:t>
            </w:r>
          </w:p>
        </w:tc>
        <w:tc>
          <w:tcPr>
            <w:tcW w:w="1134" w:type="dxa"/>
            <w:tcBorders>
              <w:top w:val="nil"/>
              <w:left w:val="nil"/>
              <w:bottom w:val="single" w:sz="4" w:space="0" w:color="auto"/>
              <w:right w:val="single" w:sz="4" w:space="0" w:color="auto"/>
            </w:tcBorders>
            <w:shd w:val="clear" w:color="000000" w:fill="FFFFFF"/>
            <w:noWrap/>
            <w:vAlign w:val="bottom"/>
            <w:hideMark/>
          </w:tcPr>
          <w:p w14:paraId="760066A3" w14:textId="32DA2380"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bottom"/>
            <w:hideMark/>
          </w:tcPr>
          <w:p w14:paraId="086E7FE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23</w:t>
            </w:r>
          </w:p>
        </w:tc>
        <w:tc>
          <w:tcPr>
            <w:tcW w:w="1418" w:type="dxa"/>
            <w:tcBorders>
              <w:top w:val="nil"/>
              <w:left w:val="nil"/>
              <w:bottom w:val="single" w:sz="4" w:space="0" w:color="auto"/>
              <w:right w:val="single" w:sz="4" w:space="0" w:color="auto"/>
            </w:tcBorders>
            <w:shd w:val="clear" w:color="000000" w:fill="FFFFFF"/>
            <w:noWrap/>
            <w:vAlign w:val="bottom"/>
            <w:hideMark/>
          </w:tcPr>
          <w:p w14:paraId="122E01DD"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0E5799BA"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421B72BF" w14:textId="77777777" w:rsidR="00FE173F" w:rsidRPr="00A41CB1" w:rsidRDefault="00FE173F" w:rsidP="00A41CB1">
            <w:pPr>
              <w:spacing w:line="360" w:lineRule="auto"/>
              <w:rPr>
                <w:rFonts w:ascii="Arial Narrow" w:hAnsi="Arial Narrow"/>
                <w:sz w:val="24"/>
                <w:szCs w:val="24"/>
                <w:vertAlign w:val="subscript"/>
                <w:lang w:eastAsia="es-CO"/>
              </w:rPr>
            </w:pPr>
            <w:r w:rsidRPr="00A41CB1">
              <w:rPr>
                <w:rFonts w:ascii="Arial Narrow" w:hAnsi="Arial Narrow"/>
                <w:sz w:val="24"/>
                <w:szCs w:val="24"/>
                <w:vertAlign w:val="subscript"/>
                <w:lang w:eastAsia="es-CO"/>
              </w:rPr>
              <w:t>TECNICOS ADMINISTRATIVOS (SISTEMAS)</w:t>
            </w:r>
          </w:p>
        </w:tc>
        <w:tc>
          <w:tcPr>
            <w:tcW w:w="1134" w:type="dxa"/>
            <w:tcBorders>
              <w:top w:val="nil"/>
              <w:left w:val="nil"/>
              <w:bottom w:val="single" w:sz="4" w:space="0" w:color="auto"/>
              <w:right w:val="single" w:sz="4" w:space="0" w:color="auto"/>
            </w:tcBorders>
            <w:shd w:val="clear" w:color="000000" w:fill="FFFFFF"/>
            <w:noWrap/>
            <w:vAlign w:val="bottom"/>
            <w:hideMark/>
          </w:tcPr>
          <w:p w14:paraId="320DE866" w14:textId="4DAFF6C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367</w:t>
            </w:r>
          </w:p>
        </w:tc>
        <w:tc>
          <w:tcPr>
            <w:tcW w:w="850" w:type="dxa"/>
            <w:tcBorders>
              <w:top w:val="nil"/>
              <w:left w:val="nil"/>
              <w:bottom w:val="single" w:sz="4" w:space="0" w:color="auto"/>
              <w:right w:val="single" w:sz="4" w:space="0" w:color="auto"/>
            </w:tcBorders>
            <w:shd w:val="clear" w:color="000000" w:fill="FFFFFF"/>
            <w:noWrap/>
            <w:vAlign w:val="bottom"/>
            <w:hideMark/>
          </w:tcPr>
          <w:p w14:paraId="5A9950D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w:t>
            </w:r>
          </w:p>
        </w:tc>
        <w:tc>
          <w:tcPr>
            <w:tcW w:w="1418" w:type="dxa"/>
            <w:tcBorders>
              <w:top w:val="nil"/>
              <w:left w:val="nil"/>
              <w:bottom w:val="single" w:sz="4" w:space="0" w:color="auto"/>
              <w:right w:val="single" w:sz="4" w:space="0" w:color="auto"/>
            </w:tcBorders>
            <w:shd w:val="clear" w:color="000000" w:fill="FFFFFF"/>
            <w:noWrap/>
            <w:vAlign w:val="bottom"/>
            <w:hideMark/>
          </w:tcPr>
          <w:p w14:paraId="46BE51DE"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36B38BF4"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51B13382" w14:textId="77777777" w:rsidR="00FE173F" w:rsidRPr="00A41CB1" w:rsidRDefault="00FE173F" w:rsidP="00A41CB1">
            <w:pPr>
              <w:spacing w:line="360" w:lineRule="auto"/>
              <w:rPr>
                <w:rFonts w:ascii="Arial Narrow" w:hAnsi="Arial Narrow"/>
                <w:sz w:val="24"/>
                <w:szCs w:val="24"/>
                <w:vertAlign w:val="subscript"/>
                <w:lang w:eastAsia="es-CO"/>
              </w:rPr>
            </w:pPr>
            <w:r w:rsidRPr="00A41CB1">
              <w:rPr>
                <w:rFonts w:ascii="Arial Narrow" w:hAnsi="Arial Narrow"/>
                <w:sz w:val="24"/>
                <w:szCs w:val="24"/>
                <w:vertAlign w:val="subscript"/>
                <w:lang w:eastAsia="es-CO"/>
              </w:rPr>
              <w:t>TECNICO ADMINISTRATIVO (FACTURACION)</w:t>
            </w:r>
          </w:p>
        </w:tc>
        <w:tc>
          <w:tcPr>
            <w:tcW w:w="1134" w:type="dxa"/>
            <w:tcBorders>
              <w:top w:val="nil"/>
              <w:left w:val="nil"/>
              <w:bottom w:val="single" w:sz="4" w:space="0" w:color="auto"/>
              <w:right w:val="single" w:sz="4" w:space="0" w:color="auto"/>
            </w:tcBorders>
            <w:shd w:val="clear" w:color="000000" w:fill="FFFFFF"/>
            <w:noWrap/>
            <w:vAlign w:val="bottom"/>
            <w:hideMark/>
          </w:tcPr>
          <w:p w14:paraId="1611F23F" w14:textId="3F7C1C0F"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367</w:t>
            </w:r>
          </w:p>
        </w:tc>
        <w:tc>
          <w:tcPr>
            <w:tcW w:w="850" w:type="dxa"/>
            <w:tcBorders>
              <w:top w:val="nil"/>
              <w:left w:val="nil"/>
              <w:bottom w:val="single" w:sz="4" w:space="0" w:color="auto"/>
              <w:right w:val="single" w:sz="4" w:space="0" w:color="auto"/>
            </w:tcBorders>
            <w:shd w:val="clear" w:color="000000" w:fill="FFFFFF"/>
            <w:noWrap/>
            <w:vAlign w:val="bottom"/>
            <w:hideMark/>
          </w:tcPr>
          <w:p w14:paraId="4987239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w:t>
            </w:r>
          </w:p>
        </w:tc>
        <w:tc>
          <w:tcPr>
            <w:tcW w:w="1418" w:type="dxa"/>
            <w:tcBorders>
              <w:top w:val="nil"/>
              <w:left w:val="nil"/>
              <w:bottom w:val="single" w:sz="4" w:space="0" w:color="auto"/>
              <w:right w:val="single" w:sz="4" w:space="0" w:color="auto"/>
            </w:tcBorders>
            <w:shd w:val="clear" w:color="000000" w:fill="FFFFFF"/>
            <w:noWrap/>
            <w:vAlign w:val="bottom"/>
            <w:hideMark/>
          </w:tcPr>
          <w:p w14:paraId="606C52D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1D473747"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210CD4CD" w14:textId="77777777" w:rsidR="00FE173F" w:rsidRPr="00A41CB1" w:rsidRDefault="00FE173F" w:rsidP="00A41CB1">
            <w:pPr>
              <w:spacing w:line="360" w:lineRule="auto"/>
              <w:rPr>
                <w:rFonts w:ascii="Arial Narrow" w:hAnsi="Arial Narrow"/>
                <w:sz w:val="24"/>
                <w:szCs w:val="24"/>
                <w:vertAlign w:val="subscript"/>
                <w:lang w:eastAsia="es-CO"/>
              </w:rPr>
            </w:pPr>
            <w:r w:rsidRPr="00A41CB1">
              <w:rPr>
                <w:rFonts w:ascii="Arial Narrow" w:hAnsi="Arial Narrow"/>
                <w:sz w:val="24"/>
                <w:szCs w:val="24"/>
                <w:vertAlign w:val="subscript"/>
                <w:lang w:eastAsia="es-CO"/>
              </w:rPr>
              <w:t>TECNICO ADMINISTRATIVO (SERVICIOS GENERALES)</w:t>
            </w:r>
          </w:p>
        </w:tc>
        <w:tc>
          <w:tcPr>
            <w:tcW w:w="1134" w:type="dxa"/>
            <w:tcBorders>
              <w:top w:val="nil"/>
              <w:left w:val="nil"/>
              <w:bottom w:val="single" w:sz="4" w:space="0" w:color="auto"/>
              <w:right w:val="single" w:sz="4" w:space="0" w:color="auto"/>
            </w:tcBorders>
            <w:shd w:val="clear" w:color="000000" w:fill="FFFFFF"/>
            <w:noWrap/>
            <w:vAlign w:val="bottom"/>
            <w:hideMark/>
          </w:tcPr>
          <w:p w14:paraId="044C890E" w14:textId="0C33E4DE"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367</w:t>
            </w:r>
          </w:p>
        </w:tc>
        <w:tc>
          <w:tcPr>
            <w:tcW w:w="850" w:type="dxa"/>
            <w:tcBorders>
              <w:top w:val="nil"/>
              <w:left w:val="nil"/>
              <w:bottom w:val="single" w:sz="4" w:space="0" w:color="auto"/>
              <w:right w:val="single" w:sz="4" w:space="0" w:color="auto"/>
            </w:tcBorders>
            <w:shd w:val="clear" w:color="000000" w:fill="FFFFFF"/>
            <w:noWrap/>
            <w:vAlign w:val="bottom"/>
            <w:hideMark/>
          </w:tcPr>
          <w:p w14:paraId="073283A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w:t>
            </w:r>
          </w:p>
        </w:tc>
        <w:tc>
          <w:tcPr>
            <w:tcW w:w="1418" w:type="dxa"/>
            <w:tcBorders>
              <w:top w:val="nil"/>
              <w:left w:val="nil"/>
              <w:bottom w:val="single" w:sz="4" w:space="0" w:color="auto"/>
              <w:right w:val="single" w:sz="4" w:space="0" w:color="auto"/>
            </w:tcBorders>
            <w:shd w:val="clear" w:color="000000" w:fill="FFFFFF"/>
            <w:noWrap/>
            <w:vAlign w:val="bottom"/>
            <w:hideMark/>
          </w:tcPr>
          <w:p w14:paraId="37F06B0A"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5A9E0186" w14:textId="77777777" w:rsidTr="00876F64">
        <w:trPr>
          <w:trHeight w:val="276"/>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50204DB3" w14:textId="77777777" w:rsidR="00FE173F" w:rsidRPr="00A41CB1" w:rsidRDefault="00FE173F" w:rsidP="00A41CB1">
            <w:pPr>
              <w:spacing w:line="360" w:lineRule="auto"/>
              <w:rPr>
                <w:rFonts w:ascii="Arial Narrow" w:hAnsi="Arial Narrow"/>
                <w:sz w:val="24"/>
                <w:szCs w:val="24"/>
                <w:vertAlign w:val="subscript"/>
                <w:lang w:eastAsia="es-CO"/>
              </w:rPr>
            </w:pPr>
            <w:r w:rsidRPr="00A41CB1">
              <w:rPr>
                <w:rFonts w:ascii="Arial Narrow" w:hAnsi="Arial Narrow"/>
                <w:sz w:val="24"/>
                <w:szCs w:val="24"/>
                <w:vertAlign w:val="subscript"/>
                <w:lang w:eastAsia="es-CO"/>
              </w:rPr>
              <w:t>TECNICO ADMINISTRATIVO (AUDITORIA)</w:t>
            </w:r>
          </w:p>
        </w:tc>
        <w:tc>
          <w:tcPr>
            <w:tcW w:w="1134" w:type="dxa"/>
            <w:tcBorders>
              <w:top w:val="nil"/>
              <w:left w:val="nil"/>
              <w:bottom w:val="single" w:sz="4" w:space="0" w:color="auto"/>
              <w:right w:val="single" w:sz="4" w:space="0" w:color="auto"/>
            </w:tcBorders>
            <w:shd w:val="clear" w:color="000000" w:fill="FFFFFF"/>
            <w:noWrap/>
            <w:vAlign w:val="bottom"/>
            <w:hideMark/>
          </w:tcPr>
          <w:p w14:paraId="02519AA2" w14:textId="4C81867D"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367</w:t>
            </w:r>
          </w:p>
        </w:tc>
        <w:tc>
          <w:tcPr>
            <w:tcW w:w="850" w:type="dxa"/>
            <w:tcBorders>
              <w:top w:val="nil"/>
              <w:left w:val="nil"/>
              <w:bottom w:val="single" w:sz="4" w:space="0" w:color="auto"/>
              <w:right w:val="single" w:sz="4" w:space="0" w:color="auto"/>
            </w:tcBorders>
            <w:shd w:val="clear" w:color="000000" w:fill="FFFFFF"/>
            <w:noWrap/>
            <w:vAlign w:val="bottom"/>
            <w:hideMark/>
          </w:tcPr>
          <w:p w14:paraId="0FA5DAB9"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3</w:t>
            </w:r>
          </w:p>
        </w:tc>
        <w:tc>
          <w:tcPr>
            <w:tcW w:w="1418" w:type="dxa"/>
            <w:tcBorders>
              <w:top w:val="nil"/>
              <w:left w:val="nil"/>
              <w:bottom w:val="single" w:sz="4" w:space="0" w:color="auto"/>
              <w:right w:val="single" w:sz="4" w:space="0" w:color="auto"/>
            </w:tcBorders>
            <w:shd w:val="clear" w:color="000000" w:fill="FFFFFF"/>
            <w:noWrap/>
            <w:vAlign w:val="bottom"/>
            <w:hideMark/>
          </w:tcPr>
          <w:p w14:paraId="68C4A294"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4DFF6589" w14:textId="77777777" w:rsidTr="00876F64">
        <w:trPr>
          <w:trHeight w:val="58"/>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7AAD51E2"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PROFESIONAL UNIVERSITARIO (APOYO CALIDAD)</w:t>
            </w:r>
          </w:p>
        </w:tc>
        <w:tc>
          <w:tcPr>
            <w:tcW w:w="1134" w:type="dxa"/>
            <w:tcBorders>
              <w:top w:val="nil"/>
              <w:left w:val="nil"/>
              <w:bottom w:val="single" w:sz="4" w:space="0" w:color="auto"/>
              <w:right w:val="single" w:sz="4" w:space="0" w:color="auto"/>
            </w:tcBorders>
            <w:shd w:val="clear" w:color="000000" w:fill="FFFFFF"/>
            <w:noWrap/>
            <w:vAlign w:val="bottom"/>
            <w:hideMark/>
          </w:tcPr>
          <w:p w14:paraId="662B53FE" w14:textId="50FD438B"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bottom"/>
            <w:hideMark/>
          </w:tcPr>
          <w:p w14:paraId="27423215"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vAlign w:val="bottom"/>
            <w:hideMark/>
          </w:tcPr>
          <w:p w14:paraId="31881E4E"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2C14BDF4" w14:textId="77777777" w:rsidTr="00876F64">
        <w:trPr>
          <w:trHeight w:val="276"/>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59E71262"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PROFESIONAL UNIVERSITARIO (ANALISTA DE CARTERA)</w:t>
            </w:r>
          </w:p>
        </w:tc>
        <w:tc>
          <w:tcPr>
            <w:tcW w:w="1134" w:type="dxa"/>
            <w:tcBorders>
              <w:top w:val="nil"/>
              <w:left w:val="nil"/>
              <w:bottom w:val="single" w:sz="4" w:space="0" w:color="auto"/>
              <w:right w:val="single" w:sz="4" w:space="0" w:color="auto"/>
            </w:tcBorders>
            <w:shd w:val="clear" w:color="000000" w:fill="FFFFFF"/>
            <w:noWrap/>
            <w:vAlign w:val="bottom"/>
            <w:hideMark/>
          </w:tcPr>
          <w:p w14:paraId="10B91CBC" w14:textId="0474C62D"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bottom"/>
            <w:hideMark/>
          </w:tcPr>
          <w:p w14:paraId="289017B0"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vAlign w:val="bottom"/>
            <w:hideMark/>
          </w:tcPr>
          <w:p w14:paraId="3AE9880A"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591FA56C" w14:textId="77777777" w:rsidTr="00876F64">
        <w:trPr>
          <w:trHeight w:val="276"/>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32C7F6B5"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PROFESIONAL UNIVERSITARIO (APOYO GESTIÓN DEL RIESGOS)</w:t>
            </w:r>
          </w:p>
        </w:tc>
        <w:tc>
          <w:tcPr>
            <w:tcW w:w="1134" w:type="dxa"/>
            <w:tcBorders>
              <w:top w:val="nil"/>
              <w:left w:val="nil"/>
              <w:bottom w:val="single" w:sz="4" w:space="0" w:color="auto"/>
              <w:right w:val="single" w:sz="4" w:space="0" w:color="auto"/>
            </w:tcBorders>
            <w:shd w:val="clear" w:color="000000" w:fill="FFFFFF"/>
            <w:noWrap/>
            <w:vAlign w:val="bottom"/>
            <w:hideMark/>
          </w:tcPr>
          <w:p w14:paraId="3C505904" w14:textId="450AE5E0"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bottom"/>
            <w:hideMark/>
          </w:tcPr>
          <w:p w14:paraId="7173D16E"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vAlign w:val="bottom"/>
            <w:hideMark/>
          </w:tcPr>
          <w:p w14:paraId="03366725"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45BB576D" w14:textId="77777777" w:rsidTr="00876F64">
        <w:trPr>
          <w:trHeight w:val="276"/>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2E19F5CE"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PROFESIONAL UNIVERSITARIO (APOYO PROFESIONAL TALENTO HUMANO)</w:t>
            </w:r>
          </w:p>
        </w:tc>
        <w:tc>
          <w:tcPr>
            <w:tcW w:w="1134" w:type="dxa"/>
            <w:tcBorders>
              <w:top w:val="nil"/>
              <w:left w:val="nil"/>
              <w:bottom w:val="single" w:sz="4" w:space="0" w:color="auto"/>
              <w:right w:val="single" w:sz="4" w:space="0" w:color="auto"/>
            </w:tcBorders>
            <w:shd w:val="clear" w:color="000000" w:fill="FFFFFF"/>
            <w:noWrap/>
            <w:vAlign w:val="bottom"/>
            <w:hideMark/>
          </w:tcPr>
          <w:p w14:paraId="34F7BAF3" w14:textId="796487CE"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bottom"/>
            <w:hideMark/>
          </w:tcPr>
          <w:p w14:paraId="1ECBD153"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c>
          <w:tcPr>
            <w:tcW w:w="1418" w:type="dxa"/>
            <w:tcBorders>
              <w:top w:val="nil"/>
              <w:left w:val="nil"/>
              <w:bottom w:val="single" w:sz="4" w:space="0" w:color="auto"/>
              <w:right w:val="single" w:sz="4" w:space="0" w:color="auto"/>
            </w:tcBorders>
            <w:shd w:val="clear" w:color="000000" w:fill="FFFFFF"/>
            <w:noWrap/>
            <w:vAlign w:val="bottom"/>
            <w:hideMark/>
          </w:tcPr>
          <w:p w14:paraId="0C2A16DA"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60D0C4C9" w14:textId="77777777" w:rsidTr="00876F64">
        <w:trPr>
          <w:trHeight w:val="276"/>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3F15CD36"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PROFESIONAL UNIVERSITARIO( APOYO A LA GESTIÓN JURÍDICA DE CONTRATOS)</w:t>
            </w:r>
          </w:p>
        </w:tc>
        <w:tc>
          <w:tcPr>
            <w:tcW w:w="1134" w:type="dxa"/>
            <w:tcBorders>
              <w:top w:val="nil"/>
              <w:left w:val="nil"/>
              <w:bottom w:val="single" w:sz="4" w:space="0" w:color="auto"/>
              <w:right w:val="single" w:sz="4" w:space="0" w:color="auto"/>
            </w:tcBorders>
            <w:shd w:val="clear" w:color="000000" w:fill="FFFFFF"/>
            <w:noWrap/>
            <w:vAlign w:val="bottom"/>
            <w:hideMark/>
          </w:tcPr>
          <w:p w14:paraId="426E5793" w14:textId="3E2FCDB1"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bottom"/>
            <w:hideMark/>
          </w:tcPr>
          <w:p w14:paraId="1E227CC5"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13</w:t>
            </w:r>
          </w:p>
        </w:tc>
        <w:tc>
          <w:tcPr>
            <w:tcW w:w="1418" w:type="dxa"/>
            <w:tcBorders>
              <w:top w:val="nil"/>
              <w:left w:val="nil"/>
              <w:bottom w:val="single" w:sz="4" w:space="0" w:color="auto"/>
              <w:right w:val="single" w:sz="4" w:space="0" w:color="auto"/>
            </w:tcBorders>
            <w:shd w:val="clear" w:color="000000" w:fill="FFFFFF"/>
            <w:noWrap/>
            <w:vAlign w:val="bottom"/>
            <w:hideMark/>
          </w:tcPr>
          <w:p w14:paraId="2C19474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11893AF5" w14:textId="77777777" w:rsidTr="00876F64">
        <w:trPr>
          <w:trHeight w:val="276"/>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441A4A3B"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PROFESIONAL AREA DE SALUD (ASOPORTE PROFESIONAL INGENIERIA BIOMEDICA)</w:t>
            </w:r>
          </w:p>
        </w:tc>
        <w:tc>
          <w:tcPr>
            <w:tcW w:w="1134" w:type="dxa"/>
            <w:tcBorders>
              <w:top w:val="nil"/>
              <w:left w:val="nil"/>
              <w:bottom w:val="single" w:sz="4" w:space="0" w:color="auto"/>
              <w:right w:val="single" w:sz="4" w:space="0" w:color="auto"/>
            </w:tcBorders>
            <w:shd w:val="clear" w:color="000000" w:fill="FFFFFF"/>
            <w:noWrap/>
            <w:vAlign w:val="bottom"/>
            <w:hideMark/>
          </w:tcPr>
          <w:p w14:paraId="3F9E92E6" w14:textId="5E4DD09B"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bottom"/>
            <w:hideMark/>
          </w:tcPr>
          <w:p w14:paraId="417656C0"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13</w:t>
            </w:r>
          </w:p>
        </w:tc>
        <w:tc>
          <w:tcPr>
            <w:tcW w:w="1418" w:type="dxa"/>
            <w:tcBorders>
              <w:top w:val="nil"/>
              <w:left w:val="nil"/>
              <w:bottom w:val="single" w:sz="4" w:space="0" w:color="auto"/>
              <w:right w:val="single" w:sz="4" w:space="0" w:color="auto"/>
            </w:tcBorders>
            <w:shd w:val="clear" w:color="000000" w:fill="FFFFFF"/>
            <w:noWrap/>
            <w:vAlign w:val="bottom"/>
            <w:hideMark/>
          </w:tcPr>
          <w:p w14:paraId="73EACB6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772ECDD3" w14:textId="77777777" w:rsidTr="00876F64">
        <w:trPr>
          <w:trHeight w:val="276"/>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58A78013" w14:textId="77777777" w:rsidR="00FE173F" w:rsidRPr="00A41CB1" w:rsidRDefault="00FE173F" w:rsidP="00A41CB1">
            <w:pPr>
              <w:spacing w:line="360" w:lineRule="auto"/>
              <w:rPr>
                <w:rFonts w:ascii="Arial Narrow" w:hAnsi="Arial Narrow" w:cs="Times New Roman"/>
                <w:color w:val="000000"/>
                <w:sz w:val="24"/>
                <w:szCs w:val="24"/>
                <w:vertAlign w:val="subscript"/>
                <w:lang w:eastAsia="es-CO"/>
              </w:rPr>
            </w:pPr>
            <w:r w:rsidRPr="00A41CB1">
              <w:rPr>
                <w:rFonts w:ascii="Arial Narrow" w:hAnsi="Arial Narrow" w:cs="Times New Roman"/>
                <w:color w:val="000000"/>
                <w:sz w:val="24"/>
                <w:szCs w:val="24"/>
                <w:vertAlign w:val="subscript"/>
                <w:lang w:eastAsia="es-CO"/>
              </w:rPr>
              <w:t>PROFESIONAL UNIVERSITARIO (INGENIERO DE SISTEMAS )</w:t>
            </w:r>
          </w:p>
        </w:tc>
        <w:tc>
          <w:tcPr>
            <w:tcW w:w="1134" w:type="dxa"/>
            <w:tcBorders>
              <w:top w:val="nil"/>
              <w:left w:val="nil"/>
              <w:bottom w:val="single" w:sz="4" w:space="0" w:color="auto"/>
              <w:right w:val="single" w:sz="4" w:space="0" w:color="auto"/>
            </w:tcBorders>
            <w:shd w:val="clear" w:color="000000" w:fill="FFFFFF"/>
            <w:noWrap/>
            <w:vAlign w:val="bottom"/>
            <w:hideMark/>
          </w:tcPr>
          <w:p w14:paraId="2CE94626" w14:textId="6B7E6664"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nil"/>
              <w:left w:val="nil"/>
              <w:bottom w:val="single" w:sz="4" w:space="0" w:color="auto"/>
              <w:right w:val="single" w:sz="4" w:space="0" w:color="auto"/>
            </w:tcBorders>
            <w:shd w:val="clear" w:color="000000" w:fill="FFFFFF"/>
            <w:noWrap/>
            <w:vAlign w:val="bottom"/>
            <w:hideMark/>
          </w:tcPr>
          <w:p w14:paraId="0C34F334"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10</w:t>
            </w:r>
          </w:p>
        </w:tc>
        <w:tc>
          <w:tcPr>
            <w:tcW w:w="1418" w:type="dxa"/>
            <w:tcBorders>
              <w:top w:val="nil"/>
              <w:left w:val="nil"/>
              <w:bottom w:val="single" w:sz="4" w:space="0" w:color="auto"/>
              <w:right w:val="single" w:sz="4" w:space="0" w:color="auto"/>
            </w:tcBorders>
            <w:shd w:val="clear" w:color="000000" w:fill="FFFFFF"/>
            <w:noWrap/>
            <w:vAlign w:val="bottom"/>
            <w:hideMark/>
          </w:tcPr>
          <w:p w14:paraId="6662CBBC"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w:t>
            </w:r>
          </w:p>
        </w:tc>
      </w:tr>
      <w:tr w:rsidR="00FE173F" w:rsidRPr="00A41CB1" w14:paraId="42271BF6" w14:textId="77777777" w:rsidTr="00876F64">
        <w:trPr>
          <w:trHeight w:val="276"/>
        </w:trPr>
        <w:tc>
          <w:tcPr>
            <w:tcW w:w="5382" w:type="dxa"/>
            <w:tcBorders>
              <w:top w:val="single" w:sz="4" w:space="0" w:color="auto"/>
              <w:left w:val="single" w:sz="4" w:space="0" w:color="auto"/>
              <w:bottom w:val="single" w:sz="4" w:space="0" w:color="auto"/>
              <w:right w:val="nil"/>
            </w:tcBorders>
            <w:shd w:val="clear" w:color="000000" w:fill="FFFFFF"/>
            <w:noWrap/>
            <w:vAlign w:val="bottom"/>
            <w:hideMark/>
          </w:tcPr>
          <w:p w14:paraId="599B1262" w14:textId="77777777" w:rsidR="00FE173F" w:rsidRPr="00A41CB1" w:rsidRDefault="00FE173F" w:rsidP="00A41CB1">
            <w:pPr>
              <w:spacing w:line="360" w:lineRule="auto"/>
              <w:rPr>
                <w:rFonts w:ascii="Arial Narrow" w:hAnsi="Arial Narrow"/>
                <w:sz w:val="24"/>
                <w:szCs w:val="24"/>
                <w:vertAlign w:val="subscript"/>
                <w:lang w:eastAsia="es-CO"/>
              </w:rPr>
            </w:pPr>
            <w:r w:rsidRPr="00A41CB1">
              <w:rPr>
                <w:rFonts w:ascii="Arial Narrow" w:hAnsi="Arial Narrow"/>
                <w:sz w:val="24"/>
                <w:szCs w:val="24"/>
                <w:vertAlign w:val="subscript"/>
                <w:lang w:eastAsia="es-CO"/>
              </w:rPr>
              <w:t>AUXILIAR ADMINISTRATIVO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D27D3" w14:textId="6D81963D"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407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28D848C"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1A22BFDC"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40</w:t>
            </w:r>
          </w:p>
        </w:tc>
      </w:tr>
      <w:tr w:rsidR="00FE173F" w:rsidRPr="00A41CB1" w14:paraId="06455349" w14:textId="77777777" w:rsidTr="00876F64">
        <w:trPr>
          <w:trHeight w:val="276"/>
        </w:trPr>
        <w:tc>
          <w:tcPr>
            <w:tcW w:w="5382" w:type="dxa"/>
            <w:tcBorders>
              <w:top w:val="single" w:sz="4" w:space="0" w:color="auto"/>
              <w:left w:val="single" w:sz="4" w:space="0" w:color="auto"/>
              <w:bottom w:val="single" w:sz="4" w:space="0" w:color="auto"/>
              <w:right w:val="nil"/>
            </w:tcBorders>
            <w:shd w:val="clear" w:color="000000" w:fill="FFFFFF"/>
            <w:noWrap/>
            <w:vAlign w:val="bottom"/>
            <w:hideMark/>
          </w:tcPr>
          <w:p w14:paraId="71687951" w14:textId="77777777" w:rsidR="00FE173F" w:rsidRPr="00A41CB1" w:rsidRDefault="00FE173F" w:rsidP="00A41CB1">
            <w:pPr>
              <w:spacing w:line="360" w:lineRule="auto"/>
              <w:rPr>
                <w:rFonts w:ascii="Arial Narrow" w:hAnsi="Arial Narrow"/>
                <w:sz w:val="24"/>
                <w:szCs w:val="24"/>
                <w:vertAlign w:val="subscript"/>
                <w:lang w:eastAsia="es-CO"/>
              </w:rPr>
            </w:pPr>
            <w:r w:rsidRPr="00A41CB1">
              <w:rPr>
                <w:rFonts w:ascii="Arial Narrow" w:hAnsi="Arial Narrow"/>
                <w:sz w:val="24"/>
                <w:szCs w:val="24"/>
                <w:vertAlign w:val="subscript"/>
                <w:lang w:eastAsia="es-CO"/>
              </w:rPr>
              <w:t>PROFESIONAL UNIVERSITARIO (ABOGADO DE CONTRATACIÓN)</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3072B"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219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1F36E872"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18801F81" w14:textId="77777777" w:rsidR="00FE173F" w:rsidRPr="00A41CB1" w:rsidRDefault="00FE173F" w:rsidP="00A41CB1">
            <w:pPr>
              <w:spacing w:line="360" w:lineRule="auto"/>
              <w:jc w:val="center"/>
              <w:rPr>
                <w:rFonts w:ascii="Arial Narrow" w:hAnsi="Arial Narrow" w:cs="Tahoma"/>
                <w:color w:val="000000"/>
                <w:sz w:val="24"/>
                <w:szCs w:val="24"/>
                <w:vertAlign w:val="subscript"/>
                <w:lang w:eastAsia="es-CO"/>
              </w:rPr>
            </w:pPr>
            <w:r w:rsidRPr="00A41CB1">
              <w:rPr>
                <w:rFonts w:ascii="Arial Narrow" w:hAnsi="Arial Narrow" w:cs="Tahoma"/>
                <w:color w:val="000000"/>
                <w:sz w:val="24"/>
                <w:szCs w:val="24"/>
                <w:vertAlign w:val="subscript"/>
                <w:lang w:eastAsia="es-CO"/>
              </w:rPr>
              <w:t>1</w:t>
            </w:r>
          </w:p>
        </w:tc>
      </w:tr>
      <w:tr w:rsidR="00FE173F" w:rsidRPr="00A41CB1" w14:paraId="55560C5F" w14:textId="77777777" w:rsidTr="00876F64">
        <w:trPr>
          <w:trHeight w:val="312"/>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tcPr>
          <w:p w14:paraId="2C98CC92" w14:textId="77777777" w:rsidR="00FE173F" w:rsidRPr="00A41CB1" w:rsidRDefault="00FE173F" w:rsidP="00A41CB1">
            <w:pPr>
              <w:spacing w:line="360" w:lineRule="auto"/>
              <w:jc w:val="right"/>
              <w:rPr>
                <w:rFonts w:ascii="Arial Narrow" w:hAnsi="Arial Narrow" w:cs="Times New Roman"/>
                <w:b/>
                <w:bCs/>
                <w:sz w:val="24"/>
                <w:szCs w:val="24"/>
                <w:vertAlign w:val="subscript"/>
                <w:lang w:eastAsia="es-CO"/>
              </w:rPr>
            </w:pPr>
            <w:r w:rsidRPr="00A41CB1">
              <w:rPr>
                <w:rFonts w:ascii="Arial Narrow" w:hAnsi="Arial Narrow" w:cs="Times New Roman"/>
                <w:b/>
                <w:bCs/>
                <w:sz w:val="24"/>
                <w:szCs w:val="24"/>
                <w:vertAlign w:val="subscript"/>
                <w:lang w:eastAsia="es-CO"/>
              </w:rPr>
              <w:t xml:space="preserve">TOTAL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CECC797" w14:textId="77777777" w:rsidR="00FE173F" w:rsidRPr="00A41CB1" w:rsidRDefault="00FE173F" w:rsidP="00A41CB1">
            <w:pPr>
              <w:spacing w:line="360" w:lineRule="auto"/>
              <w:rPr>
                <w:rFonts w:ascii="Arial Narrow" w:hAnsi="Arial Narrow" w:cs="Times New Roman"/>
                <w:b/>
                <w:bCs/>
                <w:color w:val="000000"/>
                <w:sz w:val="24"/>
                <w:szCs w:val="24"/>
                <w:vertAlign w:val="subscript"/>
                <w:lang w:eastAsia="es-CO"/>
              </w:rPr>
            </w:pPr>
            <w:r w:rsidRPr="00A41CB1">
              <w:rPr>
                <w:rFonts w:ascii="Arial Narrow" w:hAnsi="Arial Narrow" w:cs="Times New Roman"/>
                <w:b/>
                <w:bCs/>
                <w:color w:val="000000"/>
                <w:sz w:val="24"/>
                <w:szCs w:val="24"/>
                <w:vertAlign w:val="subscript"/>
                <w:lang w:eastAsia="es-CO"/>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2B1E1CB" w14:textId="77777777" w:rsidR="00FE173F" w:rsidRPr="00A41CB1" w:rsidRDefault="00FE173F" w:rsidP="00A41CB1">
            <w:pPr>
              <w:spacing w:line="360" w:lineRule="auto"/>
              <w:rPr>
                <w:rFonts w:ascii="Arial Narrow" w:hAnsi="Arial Narrow" w:cs="Times New Roman"/>
                <w:b/>
                <w:bCs/>
                <w:color w:val="000000"/>
                <w:sz w:val="24"/>
                <w:szCs w:val="24"/>
                <w:vertAlign w:val="subscript"/>
                <w:lang w:eastAsia="es-CO"/>
              </w:rPr>
            </w:pPr>
            <w:r w:rsidRPr="00A41CB1">
              <w:rPr>
                <w:rFonts w:ascii="Arial Narrow" w:hAnsi="Arial Narrow" w:cs="Times New Roman"/>
                <w:b/>
                <w:bCs/>
                <w:color w:val="000000"/>
                <w:sz w:val="24"/>
                <w:szCs w:val="24"/>
                <w:vertAlign w:val="subscript"/>
                <w:lang w:eastAsia="es-CO"/>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D2FFEFE" w14:textId="77777777" w:rsidR="00FE173F" w:rsidRPr="00A41CB1" w:rsidRDefault="00FE173F" w:rsidP="00A41CB1">
            <w:pPr>
              <w:spacing w:line="360" w:lineRule="auto"/>
              <w:jc w:val="right"/>
              <w:rPr>
                <w:rFonts w:ascii="Arial Narrow" w:hAnsi="Arial Narrow" w:cs="Times New Roman"/>
                <w:b/>
                <w:bCs/>
                <w:color w:val="000000"/>
                <w:sz w:val="24"/>
                <w:szCs w:val="24"/>
                <w:vertAlign w:val="subscript"/>
                <w:lang w:eastAsia="es-CO"/>
              </w:rPr>
            </w:pPr>
            <w:r w:rsidRPr="00A41CB1">
              <w:rPr>
                <w:rFonts w:ascii="Arial Narrow" w:hAnsi="Arial Narrow" w:cs="Times New Roman"/>
                <w:b/>
                <w:bCs/>
                <w:color w:val="000000"/>
                <w:sz w:val="24"/>
                <w:szCs w:val="24"/>
                <w:vertAlign w:val="subscript"/>
                <w:lang w:eastAsia="es-CO"/>
              </w:rPr>
              <w:t>110</w:t>
            </w:r>
          </w:p>
        </w:tc>
      </w:tr>
    </w:tbl>
    <w:p w14:paraId="143148E0" w14:textId="77777777" w:rsidR="00EA60D9" w:rsidRDefault="00EA60D9" w:rsidP="00A41CB1">
      <w:pPr>
        <w:spacing w:line="360" w:lineRule="auto"/>
        <w:jc w:val="both"/>
        <w:rPr>
          <w:rFonts w:ascii="Arial Narrow" w:hAnsi="Arial Narrow"/>
          <w:b/>
          <w:bCs/>
          <w:sz w:val="24"/>
          <w:szCs w:val="24"/>
        </w:rPr>
      </w:pPr>
    </w:p>
    <w:p w14:paraId="53F8F17B" w14:textId="752E81AA" w:rsidR="003153CC" w:rsidRPr="00A41CB1" w:rsidRDefault="003153CC" w:rsidP="00A41CB1">
      <w:pPr>
        <w:spacing w:line="360" w:lineRule="auto"/>
        <w:jc w:val="both"/>
        <w:rPr>
          <w:rFonts w:ascii="Arial Narrow" w:hAnsi="Arial Narrow"/>
          <w:b/>
          <w:bCs/>
          <w:sz w:val="24"/>
          <w:szCs w:val="24"/>
        </w:rPr>
      </w:pPr>
      <w:r w:rsidRPr="00A41CB1">
        <w:rPr>
          <w:rFonts w:ascii="Arial Narrow" w:hAnsi="Arial Narrow"/>
          <w:b/>
          <w:bCs/>
          <w:sz w:val="24"/>
          <w:szCs w:val="24"/>
        </w:rPr>
        <w:t xml:space="preserve">TOTAL </w:t>
      </w:r>
      <w:r w:rsidR="00A41CB1" w:rsidRPr="00A41CB1">
        <w:rPr>
          <w:rFonts w:ascii="Arial Narrow" w:hAnsi="Arial Narrow"/>
          <w:b/>
          <w:bCs/>
          <w:sz w:val="24"/>
          <w:szCs w:val="24"/>
        </w:rPr>
        <w:t>110 EMPLEOS</w:t>
      </w:r>
    </w:p>
    <w:p w14:paraId="616AFD2E" w14:textId="37A1D3B5" w:rsidR="00026088" w:rsidRDefault="00026088" w:rsidP="00A41CB1">
      <w:pPr>
        <w:spacing w:line="360" w:lineRule="auto"/>
        <w:jc w:val="both"/>
        <w:rPr>
          <w:rFonts w:ascii="Arial Narrow" w:hAnsi="Arial Narrow"/>
          <w:b/>
          <w:bCs/>
          <w:sz w:val="24"/>
          <w:szCs w:val="24"/>
        </w:rPr>
      </w:pPr>
    </w:p>
    <w:p w14:paraId="56438C23" w14:textId="7863FC32" w:rsidR="00EA60D9" w:rsidRDefault="00EA60D9" w:rsidP="00A41CB1">
      <w:pPr>
        <w:spacing w:line="360" w:lineRule="auto"/>
        <w:jc w:val="both"/>
        <w:rPr>
          <w:rFonts w:ascii="Arial Narrow" w:hAnsi="Arial Narrow"/>
          <w:b/>
          <w:bCs/>
          <w:sz w:val="24"/>
          <w:szCs w:val="24"/>
        </w:rPr>
      </w:pPr>
    </w:p>
    <w:p w14:paraId="2ECEF011" w14:textId="53DC9736" w:rsidR="00EA60D9" w:rsidRDefault="00EA60D9" w:rsidP="00A41CB1">
      <w:pPr>
        <w:spacing w:line="360" w:lineRule="auto"/>
        <w:jc w:val="both"/>
        <w:rPr>
          <w:rFonts w:ascii="Arial Narrow" w:hAnsi="Arial Narrow"/>
          <w:b/>
          <w:bCs/>
          <w:sz w:val="24"/>
          <w:szCs w:val="24"/>
        </w:rPr>
      </w:pPr>
    </w:p>
    <w:p w14:paraId="50A1E70E" w14:textId="6E29E843" w:rsidR="00EA60D9" w:rsidRDefault="00EA60D9" w:rsidP="00A41CB1">
      <w:pPr>
        <w:spacing w:line="360" w:lineRule="auto"/>
        <w:jc w:val="both"/>
        <w:rPr>
          <w:rFonts w:ascii="Arial Narrow" w:hAnsi="Arial Narrow"/>
          <w:b/>
          <w:bCs/>
          <w:sz w:val="24"/>
          <w:szCs w:val="24"/>
        </w:rPr>
      </w:pPr>
    </w:p>
    <w:p w14:paraId="58C04CEC" w14:textId="77777777" w:rsidR="00EA60D9" w:rsidRPr="00A41CB1" w:rsidRDefault="00EA60D9" w:rsidP="00A41CB1">
      <w:pPr>
        <w:spacing w:line="360" w:lineRule="auto"/>
        <w:jc w:val="both"/>
        <w:rPr>
          <w:rFonts w:ascii="Arial Narrow" w:hAnsi="Arial Narrow"/>
          <w:b/>
          <w:bCs/>
          <w:sz w:val="24"/>
          <w:szCs w:val="24"/>
        </w:rPr>
      </w:pPr>
    </w:p>
    <w:p w14:paraId="22185D40" w14:textId="3C095D5D" w:rsidR="003153CC" w:rsidRPr="00A41CB1" w:rsidRDefault="00026088" w:rsidP="00A41CB1">
      <w:pPr>
        <w:spacing w:line="360" w:lineRule="auto"/>
        <w:jc w:val="both"/>
        <w:rPr>
          <w:rFonts w:ascii="Arial Narrow" w:hAnsi="Arial Narrow"/>
          <w:sz w:val="24"/>
          <w:szCs w:val="24"/>
        </w:rPr>
      </w:pPr>
      <w:r w:rsidRPr="00A41CB1">
        <w:rPr>
          <w:rFonts w:ascii="Arial Narrow" w:hAnsi="Arial Narrow"/>
          <w:b/>
          <w:bCs/>
          <w:i/>
          <w:iCs/>
          <w:sz w:val="24"/>
          <w:szCs w:val="24"/>
        </w:rPr>
        <w:lastRenderedPageBreak/>
        <w:t>Parágrafo primero:</w:t>
      </w:r>
      <w:r w:rsidRPr="00A41CB1">
        <w:rPr>
          <w:rFonts w:ascii="Arial Narrow" w:hAnsi="Arial Narrow"/>
          <w:b/>
          <w:bCs/>
          <w:sz w:val="24"/>
          <w:szCs w:val="24"/>
        </w:rPr>
        <w:t xml:space="preserve"> </w:t>
      </w:r>
      <w:r w:rsidRPr="00A41CB1">
        <w:rPr>
          <w:rFonts w:ascii="Arial Narrow" w:hAnsi="Arial Narrow"/>
          <w:sz w:val="24"/>
          <w:szCs w:val="24"/>
        </w:rPr>
        <w:t xml:space="preserve">La </w:t>
      </w:r>
      <w:r w:rsidR="00000A32" w:rsidRPr="00A41CB1">
        <w:rPr>
          <w:rFonts w:ascii="Arial Narrow" w:hAnsi="Arial Narrow"/>
          <w:sz w:val="24"/>
          <w:szCs w:val="24"/>
        </w:rPr>
        <w:t xml:space="preserve">Gerencia del Hospital Regional de Moniquirá ajustará la </w:t>
      </w:r>
      <w:r w:rsidRPr="00A41CB1">
        <w:rPr>
          <w:rFonts w:ascii="Arial Narrow" w:hAnsi="Arial Narrow"/>
          <w:sz w:val="24"/>
          <w:szCs w:val="24"/>
        </w:rPr>
        <w:t xml:space="preserve">proyección financiera </w:t>
      </w:r>
      <w:r w:rsidR="00000A32" w:rsidRPr="00A41CB1">
        <w:rPr>
          <w:rFonts w:ascii="Arial Narrow" w:hAnsi="Arial Narrow"/>
          <w:sz w:val="24"/>
          <w:szCs w:val="24"/>
        </w:rPr>
        <w:t>de acuerdo a la regulación que emita la Asamblea Departamental respecto a los incrementos salariales para las entidades descentralizadas para el departamento de Boyacá vigencia 2023.</w:t>
      </w:r>
    </w:p>
    <w:p w14:paraId="4E4F9D0A" w14:textId="5F4863D2" w:rsidR="00000A32" w:rsidRPr="00A41CB1" w:rsidRDefault="00000A32" w:rsidP="00A41CB1">
      <w:pPr>
        <w:spacing w:line="360" w:lineRule="auto"/>
        <w:jc w:val="both"/>
        <w:rPr>
          <w:rFonts w:ascii="Arial Narrow" w:hAnsi="Arial Narrow"/>
          <w:sz w:val="24"/>
          <w:szCs w:val="24"/>
        </w:rPr>
      </w:pPr>
    </w:p>
    <w:p w14:paraId="509E53B0" w14:textId="299EB80B" w:rsidR="00000A32" w:rsidRPr="00A41CB1" w:rsidRDefault="00000A32" w:rsidP="00A41CB1">
      <w:pPr>
        <w:spacing w:line="360" w:lineRule="auto"/>
        <w:jc w:val="both"/>
        <w:rPr>
          <w:rFonts w:ascii="Arial Narrow" w:hAnsi="Arial Narrow"/>
          <w:sz w:val="24"/>
          <w:szCs w:val="24"/>
        </w:rPr>
      </w:pPr>
      <w:r w:rsidRPr="00A41CB1">
        <w:rPr>
          <w:rFonts w:ascii="Arial Narrow" w:hAnsi="Arial Narrow"/>
          <w:b/>
          <w:bCs/>
          <w:i/>
          <w:iCs/>
          <w:sz w:val="24"/>
          <w:szCs w:val="24"/>
        </w:rPr>
        <w:t>Parágrafo segundo:</w:t>
      </w:r>
      <w:r w:rsidRPr="00A41CB1">
        <w:rPr>
          <w:rFonts w:ascii="Arial Narrow" w:hAnsi="Arial Narrow"/>
          <w:b/>
          <w:bCs/>
          <w:sz w:val="24"/>
          <w:szCs w:val="24"/>
        </w:rPr>
        <w:t xml:space="preserve"> </w:t>
      </w:r>
      <w:r w:rsidRPr="00A41CB1">
        <w:rPr>
          <w:rFonts w:ascii="Arial Narrow" w:hAnsi="Arial Narrow"/>
          <w:sz w:val="24"/>
          <w:szCs w:val="24"/>
        </w:rPr>
        <w:t>La Gerencia del Hospital Regional de Moniquirá ajustará la proyección financiera de acuerdo a la regulación que emita la Asamblea Departamental respecto a los incrementos salariales para las entidades descentralizadas para el departamento de Boyacá vigencia 2024.</w:t>
      </w:r>
    </w:p>
    <w:p w14:paraId="28ABEFE1" w14:textId="109D4A8F" w:rsidR="0034626B" w:rsidRPr="00A41CB1" w:rsidRDefault="0034626B" w:rsidP="00A41CB1">
      <w:pPr>
        <w:shd w:val="clear" w:color="auto" w:fill="FFFFFF"/>
        <w:spacing w:line="360" w:lineRule="auto"/>
        <w:jc w:val="both"/>
        <w:rPr>
          <w:rFonts w:ascii="Arial Narrow" w:hAnsi="Arial Narrow"/>
          <w:sz w:val="24"/>
          <w:szCs w:val="24"/>
          <w:lang w:eastAsia="es-CO"/>
        </w:rPr>
      </w:pPr>
    </w:p>
    <w:p w14:paraId="02D3B40C" w14:textId="084DB48C" w:rsidR="0034626B" w:rsidRPr="00A41CB1" w:rsidRDefault="0034626B" w:rsidP="00A41CB1">
      <w:pPr>
        <w:spacing w:line="360" w:lineRule="auto"/>
        <w:jc w:val="both"/>
        <w:rPr>
          <w:rFonts w:ascii="Arial Narrow" w:hAnsi="Arial Narrow"/>
          <w:sz w:val="24"/>
          <w:szCs w:val="24"/>
        </w:rPr>
      </w:pPr>
      <w:r w:rsidRPr="00A41CB1">
        <w:rPr>
          <w:rFonts w:ascii="Arial Narrow" w:hAnsi="Arial Narrow"/>
          <w:b/>
          <w:bCs/>
          <w:sz w:val="24"/>
          <w:szCs w:val="24"/>
        </w:rPr>
        <w:t xml:space="preserve">ARTICULO </w:t>
      </w:r>
      <w:r w:rsidR="00C611EA" w:rsidRPr="00A41CB1">
        <w:rPr>
          <w:rFonts w:ascii="Arial Narrow" w:hAnsi="Arial Narrow"/>
          <w:b/>
          <w:bCs/>
          <w:sz w:val="24"/>
          <w:szCs w:val="24"/>
        </w:rPr>
        <w:t>SEGUND</w:t>
      </w:r>
      <w:r w:rsidRPr="00A41CB1">
        <w:rPr>
          <w:rFonts w:ascii="Arial Narrow" w:hAnsi="Arial Narrow"/>
          <w:b/>
          <w:bCs/>
          <w:sz w:val="24"/>
          <w:szCs w:val="24"/>
        </w:rPr>
        <w:t xml:space="preserve">O. </w:t>
      </w:r>
      <w:r w:rsidRPr="00A41CB1">
        <w:rPr>
          <w:rFonts w:ascii="Arial Narrow" w:hAnsi="Arial Narrow"/>
          <w:bCs/>
          <w:sz w:val="24"/>
          <w:szCs w:val="24"/>
        </w:rPr>
        <w:t xml:space="preserve">La implementación de </w:t>
      </w:r>
      <w:r w:rsidRPr="00A41CB1">
        <w:rPr>
          <w:rFonts w:ascii="Arial Narrow" w:hAnsi="Arial Narrow"/>
          <w:sz w:val="24"/>
          <w:szCs w:val="24"/>
        </w:rPr>
        <w:t xml:space="preserve">los empleos de carácter temporal creados mediante el presente acuerdo </w:t>
      </w:r>
      <w:r w:rsidR="00C611EA" w:rsidRPr="00A41CB1">
        <w:rPr>
          <w:rFonts w:ascii="Arial Narrow" w:hAnsi="Arial Narrow"/>
          <w:sz w:val="24"/>
          <w:szCs w:val="24"/>
        </w:rPr>
        <w:t>será por</w:t>
      </w:r>
      <w:r w:rsidRPr="00A41CB1">
        <w:rPr>
          <w:rFonts w:ascii="Arial Narrow" w:hAnsi="Arial Narrow"/>
          <w:sz w:val="24"/>
          <w:szCs w:val="24"/>
        </w:rPr>
        <w:t xml:space="preserve"> etapas, la primera etapa a implementar en la presente vigencia 2023</w:t>
      </w:r>
      <w:r w:rsidR="00C611EA" w:rsidRPr="00A41CB1">
        <w:rPr>
          <w:rFonts w:ascii="Arial Narrow" w:hAnsi="Arial Narrow"/>
          <w:sz w:val="24"/>
          <w:szCs w:val="24"/>
        </w:rPr>
        <w:t xml:space="preserve"> y la </w:t>
      </w:r>
      <w:r w:rsidR="00A41CB1" w:rsidRPr="00A41CB1">
        <w:rPr>
          <w:rFonts w:ascii="Arial Narrow" w:hAnsi="Arial Narrow"/>
          <w:sz w:val="24"/>
          <w:szCs w:val="24"/>
        </w:rPr>
        <w:t>segunda en</w:t>
      </w:r>
      <w:r w:rsidR="00C611EA" w:rsidRPr="00A41CB1">
        <w:rPr>
          <w:rFonts w:ascii="Arial Narrow" w:hAnsi="Arial Narrow"/>
          <w:sz w:val="24"/>
          <w:szCs w:val="24"/>
        </w:rPr>
        <w:t xml:space="preserve"> la vigencia 2024, atendiendo la disponibilidad </w:t>
      </w:r>
      <w:r w:rsidR="00EA71E3" w:rsidRPr="00A41CB1">
        <w:rPr>
          <w:rFonts w:ascii="Arial Narrow" w:hAnsi="Arial Narrow"/>
          <w:sz w:val="24"/>
          <w:szCs w:val="24"/>
        </w:rPr>
        <w:t xml:space="preserve">y viabilidad </w:t>
      </w:r>
      <w:r w:rsidR="00C611EA" w:rsidRPr="00A41CB1">
        <w:rPr>
          <w:rFonts w:ascii="Arial Narrow" w:hAnsi="Arial Narrow"/>
          <w:sz w:val="24"/>
          <w:szCs w:val="24"/>
        </w:rPr>
        <w:t xml:space="preserve">financiera de la entidad; </w:t>
      </w:r>
      <w:r w:rsidRPr="00A41CB1">
        <w:rPr>
          <w:rFonts w:ascii="Arial Narrow" w:hAnsi="Arial Narrow"/>
          <w:sz w:val="24"/>
          <w:szCs w:val="24"/>
        </w:rPr>
        <w:t>cuya vigencia estará sujeta al nombramiento del personal que accederá a los cargos de carácter temporal creados una vez culmine el proceso legal para su implementación.</w:t>
      </w:r>
    </w:p>
    <w:p w14:paraId="19F14A0A" w14:textId="77777777" w:rsidR="0034626B" w:rsidRPr="00A41CB1" w:rsidRDefault="0034626B" w:rsidP="00A41CB1">
      <w:pPr>
        <w:shd w:val="clear" w:color="auto" w:fill="FFFFFF"/>
        <w:spacing w:line="360" w:lineRule="auto"/>
        <w:jc w:val="both"/>
        <w:rPr>
          <w:rFonts w:ascii="Arial Narrow" w:hAnsi="Arial Narrow"/>
          <w:sz w:val="24"/>
          <w:szCs w:val="24"/>
          <w:lang w:eastAsia="es-CO"/>
        </w:rPr>
      </w:pPr>
    </w:p>
    <w:p w14:paraId="5D3E0184" w14:textId="34F7E1AA" w:rsidR="0034626B" w:rsidRPr="00A41CB1" w:rsidRDefault="0034626B" w:rsidP="00A41CB1">
      <w:pPr>
        <w:shd w:val="clear" w:color="auto" w:fill="FFFFFF"/>
        <w:spacing w:line="360" w:lineRule="auto"/>
        <w:jc w:val="both"/>
        <w:rPr>
          <w:rFonts w:ascii="Arial Narrow" w:hAnsi="Arial Narrow"/>
          <w:sz w:val="24"/>
          <w:szCs w:val="24"/>
          <w:lang w:eastAsia="es-CO"/>
        </w:rPr>
      </w:pPr>
      <w:r w:rsidRPr="00A41CB1">
        <w:rPr>
          <w:rFonts w:ascii="Arial Narrow" w:hAnsi="Arial Narrow"/>
          <w:b/>
          <w:sz w:val="24"/>
          <w:szCs w:val="24"/>
          <w:lang w:eastAsia="es-CO"/>
        </w:rPr>
        <w:t xml:space="preserve">ARTÍCULO </w:t>
      </w:r>
      <w:r w:rsidR="00C611EA" w:rsidRPr="00A41CB1">
        <w:rPr>
          <w:rFonts w:ascii="Arial Narrow" w:hAnsi="Arial Narrow"/>
          <w:b/>
          <w:sz w:val="24"/>
          <w:szCs w:val="24"/>
          <w:lang w:eastAsia="es-CO"/>
        </w:rPr>
        <w:t>TERCERO</w:t>
      </w:r>
      <w:r w:rsidRPr="00A41CB1">
        <w:rPr>
          <w:rFonts w:ascii="Arial Narrow" w:hAnsi="Arial Narrow"/>
          <w:b/>
          <w:sz w:val="24"/>
          <w:szCs w:val="24"/>
          <w:lang w:eastAsia="es-CO"/>
        </w:rPr>
        <w:t>.</w:t>
      </w:r>
      <w:r w:rsidRPr="00A41CB1">
        <w:rPr>
          <w:rFonts w:ascii="Arial Narrow" w:hAnsi="Arial Narrow"/>
          <w:sz w:val="24"/>
          <w:szCs w:val="24"/>
          <w:lang w:eastAsia="es-CO"/>
        </w:rPr>
        <w:t xml:space="preserve">  Los empleos de carácter temporal </w:t>
      </w:r>
      <w:r w:rsidR="00C611EA" w:rsidRPr="00A41CB1">
        <w:rPr>
          <w:rFonts w:ascii="Arial Narrow" w:hAnsi="Arial Narrow"/>
          <w:sz w:val="24"/>
          <w:szCs w:val="24"/>
          <w:lang w:eastAsia="es-CO"/>
        </w:rPr>
        <w:t>creados serán</w:t>
      </w:r>
      <w:r w:rsidRPr="00A41CB1">
        <w:rPr>
          <w:rFonts w:ascii="Arial Narrow" w:hAnsi="Arial Narrow"/>
          <w:sz w:val="24"/>
          <w:szCs w:val="24"/>
          <w:lang w:eastAsia="es-CO"/>
        </w:rPr>
        <w:t xml:space="preserve"> provistos de conformidad con lo dispuesto en la ley 909 de 2004, el Decreto reglamentario 1083 de 2015, y demás disposiciones que los modifiquen, adicionen o sustituyan.</w:t>
      </w:r>
    </w:p>
    <w:p w14:paraId="0F757936" w14:textId="77777777" w:rsidR="0034626B" w:rsidRPr="00A41CB1" w:rsidRDefault="0034626B" w:rsidP="00A41CB1">
      <w:pPr>
        <w:shd w:val="clear" w:color="auto" w:fill="FFFFFF"/>
        <w:spacing w:line="360" w:lineRule="auto"/>
        <w:jc w:val="both"/>
        <w:rPr>
          <w:rFonts w:ascii="Arial Narrow" w:hAnsi="Arial Narrow"/>
          <w:b/>
          <w:sz w:val="24"/>
          <w:szCs w:val="24"/>
          <w:lang w:eastAsia="es-CO"/>
        </w:rPr>
      </w:pPr>
    </w:p>
    <w:p w14:paraId="3651BF33" w14:textId="782BE1E4" w:rsidR="00C611EA" w:rsidRPr="00A41CB1" w:rsidRDefault="00C611EA" w:rsidP="00A41CB1">
      <w:pPr>
        <w:shd w:val="clear" w:color="auto" w:fill="FFFFFF"/>
        <w:spacing w:line="360" w:lineRule="auto"/>
        <w:jc w:val="both"/>
        <w:rPr>
          <w:rFonts w:ascii="Arial Narrow" w:hAnsi="Arial Narrow"/>
          <w:bCs/>
          <w:sz w:val="24"/>
          <w:szCs w:val="24"/>
          <w:lang w:eastAsia="es-CO"/>
        </w:rPr>
      </w:pPr>
      <w:r w:rsidRPr="00A41CB1">
        <w:rPr>
          <w:rFonts w:ascii="Arial Narrow" w:hAnsi="Arial Narrow"/>
          <w:b/>
          <w:sz w:val="24"/>
          <w:szCs w:val="24"/>
          <w:lang w:eastAsia="es-CO"/>
        </w:rPr>
        <w:t>ARTÍCULO CUARTO</w:t>
      </w:r>
      <w:r w:rsidRPr="00A41CB1">
        <w:rPr>
          <w:rFonts w:ascii="Arial Narrow" w:hAnsi="Arial Narrow"/>
          <w:bCs/>
          <w:sz w:val="24"/>
          <w:szCs w:val="24"/>
          <w:lang w:eastAsia="es-CO"/>
        </w:rPr>
        <w:t>. Las funciones de los empleos objeto</w:t>
      </w:r>
      <w:r w:rsidR="00607042" w:rsidRPr="00A41CB1">
        <w:rPr>
          <w:rFonts w:ascii="Arial Narrow" w:hAnsi="Arial Narrow"/>
          <w:bCs/>
          <w:sz w:val="24"/>
          <w:szCs w:val="24"/>
          <w:lang w:eastAsia="es-CO"/>
        </w:rPr>
        <w:t xml:space="preserve"> de creación en la planta Temporal</w:t>
      </w:r>
      <w:r w:rsidRPr="00A41CB1">
        <w:rPr>
          <w:rFonts w:ascii="Arial Narrow" w:hAnsi="Arial Narrow"/>
          <w:bCs/>
          <w:sz w:val="24"/>
          <w:szCs w:val="24"/>
          <w:lang w:eastAsia="es-CO"/>
        </w:rPr>
        <w:t xml:space="preserve"> de </w:t>
      </w:r>
      <w:r w:rsidR="00A41CB1" w:rsidRPr="00A41CB1">
        <w:rPr>
          <w:rFonts w:ascii="Arial Narrow" w:hAnsi="Arial Narrow"/>
          <w:bCs/>
          <w:sz w:val="24"/>
          <w:szCs w:val="24"/>
          <w:lang w:eastAsia="es-CO"/>
        </w:rPr>
        <w:t>la ESE</w:t>
      </w:r>
      <w:r w:rsidRPr="00A41CB1">
        <w:rPr>
          <w:rFonts w:ascii="Arial Narrow" w:hAnsi="Arial Narrow"/>
          <w:bCs/>
          <w:sz w:val="24"/>
          <w:szCs w:val="24"/>
          <w:lang w:eastAsia="es-CO"/>
        </w:rPr>
        <w:t xml:space="preserve"> HOSPITAL REGIONAL DE MONIQUIRA, serán las establecidas en el Manual de Funciones y Competencias Laborales, que sea aprobado para la planta de empleos de carácter temporal.</w:t>
      </w:r>
    </w:p>
    <w:p w14:paraId="3534669F" w14:textId="77777777" w:rsidR="00C611EA" w:rsidRPr="00A41CB1" w:rsidRDefault="00C611EA" w:rsidP="00A41CB1">
      <w:pPr>
        <w:shd w:val="clear" w:color="auto" w:fill="FFFFFF"/>
        <w:spacing w:line="360" w:lineRule="auto"/>
        <w:jc w:val="both"/>
        <w:rPr>
          <w:rFonts w:ascii="Arial Narrow" w:hAnsi="Arial Narrow"/>
          <w:b/>
          <w:sz w:val="24"/>
          <w:szCs w:val="24"/>
          <w:lang w:eastAsia="es-CO"/>
        </w:rPr>
      </w:pPr>
    </w:p>
    <w:p w14:paraId="2ECD0CCE" w14:textId="7D4320B5" w:rsidR="0034626B" w:rsidRPr="00A41CB1" w:rsidRDefault="0034626B" w:rsidP="00A41CB1">
      <w:pPr>
        <w:shd w:val="clear" w:color="auto" w:fill="FFFFFF"/>
        <w:spacing w:line="360" w:lineRule="auto"/>
        <w:jc w:val="both"/>
        <w:rPr>
          <w:rFonts w:ascii="Arial Narrow" w:hAnsi="Arial Narrow"/>
          <w:sz w:val="24"/>
          <w:szCs w:val="24"/>
          <w:lang w:eastAsia="es-CO"/>
        </w:rPr>
      </w:pPr>
      <w:r w:rsidRPr="00EA60D9">
        <w:rPr>
          <w:rFonts w:ascii="Arial Narrow" w:hAnsi="Arial Narrow"/>
          <w:b/>
          <w:sz w:val="24"/>
          <w:szCs w:val="24"/>
          <w:lang w:eastAsia="es-CO"/>
        </w:rPr>
        <w:t xml:space="preserve">ARTÍCULO </w:t>
      </w:r>
      <w:r w:rsidRPr="00EA60D9">
        <w:rPr>
          <w:rFonts w:ascii="Arial Narrow" w:hAnsi="Arial Narrow"/>
          <w:b/>
          <w:sz w:val="24"/>
          <w:szCs w:val="24"/>
        </w:rPr>
        <w:t>QUINTO</w:t>
      </w:r>
      <w:r w:rsidRPr="00EA60D9">
        <w:rPr>
          <w:rFonts w:ascii="Arial Narrow" w:hAnsi="Arial Narrow"/>
          <w:b/>
          <w:sz w:val="24"/>
          <w:szCs w:val="24"/>
          <w:lang w:eastAsia="es-CO"/>
        </w:rPr>
        <w:t xml:space="preserve">. </w:t>
      </w:r>
      <w:r w:rsidRPr="00EA60D9">
        <w:rPr>
          <w:rFonts w:ascii="Arial Narrow" w:hAnsi="Arial Narrow"/>
          <w:sz w:val="24"/>
          <w:szCs w:val="24"/>
          <w:lang w:eastAsia="es-CO"/>
        </w:rPr>
        <w:t xml:space="preserve">Forman parte integral del presente acuerdo el estudio técnico de </w:t>
      </w:r>
      <w:r w:rsidR="00C611EA" w:rsidRPr="00EA60D9">
        <w:rPr>
          <w:rFonts w:ascii="Arial Narrow" w:hAnsi="Arial Narrow"/>
          <w:sz w:val="24"/>
          <w:szCs w:val="24"/>
          <w:lang w:eastAsia="es-CO"/>
        </w:rPr>
        <w:t>formalización</w:t>
      </w:r>
      <w:r w:rsidRPr="00EA60D9">
        <w:rPr>
          <w:rFonts w:ascii="Arial Narrow" w:hAnsi="Arial Narrow"/>
          <w:sz w:val="24"/>
          <w:szCs w:val="24"/>
          <w:lang w:eastAsia="es-CO"/>
        </w:rPr>
        <w:t xml:space="preserve"> laboral y la certificación expedida el </w:t>
      </w:r>
      <w:r w:rsidR="00EA60D9" w:rsidRPr="00EA60D9">
        <w:rPr>
          <w:rFonts w:ascii="Arial Narrow" w:hAnsi="Arial Narrow"/>
          <w:sz w:val="24"/>
          <w:szCs w:val="24"/>
          <w:lang w:eastAsia="es-CO"/>
        </w:rPr>
        <w:t>23 de febr</w:t>
      </w:r>
      <w:r w:rsidRPr="00EA60D9">
        <w:rPr>
          <w:rFonts w:ascii="Arial Narrow" w:hAnsi="Arial Narrow"/>
          <w:sz w:val="24"/>
          <w:szCs w:val="24"/>
          <w:lang w:eastAsia="es-CO"/>
        </w:rPr>
        <w:t>e</w:t>
      </w:r>
      <w:r w:rsidR="00EA60D9" w:rsidRPr="00EA60D9">
        <w:rPr>
          <w:rFonts w:ascii="Arial Narrow" w:hAnsi="Arial Narrow"/>
          <w:sz w:val="24"/>
          <w:szCs w:val="24"/>
          <w:lang w:eastAsia="es-CO"/>
        </w:rPr>
        <w:t>ro</w:t>
      </w:r>
      <w:r w:rsidRPr="00EA60D9">
        <w:rPr>
          <w:rFonts w:ascii="Arial Narrow" w:hAnsi="Arial Narrow"/>
          <w:sz w:val="24"/>
          <w:szCs w:val="24"/>
          <w:lang w:eastAsia="es-CO"/>
        </w:rPr>
        <w:t xml:space="preserve"> 2023 por la Subgerencia Administrativa y Financiera de </w:t>
      </w:r>
      <w:r w:rsidR="00A41CB1" w:rsidRPr="00EA60D9">
        <w:rPr>
          <w:rFonts w:ascii="Arial Narrow" w:hAnsi="Arial Narrow"/>
          <w:sz w:val="24"/>
          <w:szCs w:val="24"/>
          <w:lang w:eastAsia="es-CO"/>
        </w:rPr>
        <w:t>la ESE</w:t>
      </w:r>
      <w:r w:rsidRPr="00EA60D9">
        <w:rPr>
          <w:rFonts w:ascii="Arial Narrow" w:hAnsi="Arial Narrow"/>
          <w:sz w:val="24"/>
          <w:szCs w:val="24"/>
          <w:lang w:eastAsia="es-CO"/>
        </w:rPr>
        <w:t xml:space="preserve"> HOSPITAL REGIONAL DE MONIQURA</w:t>
      </w:r>
      <w:r w:rsidRPr="00EA60D9">
        <w:rPr>
          <w:rFonts w:ascii="Arial Narrow" w:hAnsi="Arial Narrow"/>
          <w:b/>
          <w:sz w:val="24"/>
          <w:szCs w:val="24"/>
          <w:lang w:eastAsia="es-CO"/>
        </w:rPr>
        <w:t xml:space="preserve">, </w:t>
      </w:r>
      <w:r w:rsidRPr="00EA60D9">
        <w:rPr>
          <w:rFonts w:ascii="Arial Narrow" w:hAnsi="Arial Narrow"/>
          <w:bCs/>
          <w:sz w:val="24"/>
          <w:szCs w:val="24"/>
          <w:lang w:eastAsia="es-CO"/>
        </w:rPr>
        <w:t>en</w:t>
      </w:r>
      <w:r w:rsidRPr="00A41CB1">
        <w:rPr>
          <w:rFonts w:ascii="Arial Narrow" w:hAnsi="Arial Narrow"/>
          <w:bCs/>
          <w:sz w:val="24"/>
          <w:szCs w:val="24"/>
          <w:lang w:eastAsia="es-CO"/>
        </w:rPr>
        <w:t xml:space="preserve"> la cual consta que la ESE cuenta con los recursos</w:t>
      </w:r>
      <w:r w:rsidRPr="00A41CB1">
        <w:rPr>
          <w:rFonts w:ascii="Arial Narrow" w:hAnsi="Arial Narrow"/>
          <w:b/>
          <w:sz w:val="24"/>
          <w:szCs w:val="24"/>
          <w:lang w:eastAsia="es-CO"/>
        </w:rPr>
        <w:t xml:space="preserve"> </w:t>
      </w:r>
      <w:r w:rsidRPr="00A41CB1">
        <w:rPr>
          <w:rFonts w:ascii="Arial Narrow" w:hAnsi="Arial Narrow"/>
          <w:sz w:val="24"/>
          <w:szCs w:val="24"/>
        </w:rPr>
        <w:t xml:space="preserve">para cubrir los gastos que se ocasionan </w:t>
      </w:r>
      <w:r w:rsidR="00A41CB1" w:rsidRPr="00A41CB1">
        <w:rPr>
          <w:rFonts w:ascii="Arial Narrow" w:hAnsi="Arial Narrow"/>
          <w:sz w:val="24"/>
          <w:szCs w:val="24"/>
        </w:rPr>
        <w:t>con la</w:t>
      </w:r>
      <w:r w:rsidRPr="00A41CB1">
        <w:rPr>
          <w:rFonts w:ascii="Arial Narrow" w:hAnsi="Arial Narrow"/>
          <w:sz w:val="24"/>
          <w:szCs w:val="24"/>
        </w:rPr>
        <w:t xml:space="preserve"> creación de </w:t>
      </w:r>
      <w:r w:rsidR="00A41CB1" w:rsidRPr="00A41CB1">
        <w:rPr>
          <w:rFonts w:ascii="Arial Narrow" w:hAnsi="Arial Narrow"/>
          <w:sz w:val="24"/>
          <w:szCs w:val="24"/>
        </w:rPr>
        <w:t>los empleos, creados</w:t>
      </w:r>
      <w:r w:rsidRPr="00A41CB1">
        <w:rPr>
          <w:rFonts w:ascii="Arial Narrow" w:hAnsi="Arial Narrow"/>
          <w:sz w:val="24"/>
          <w:szCs w:val="24"/>
        </w:rPr>
        <w:t xml:space="preserve"> </w:t>
      </w:r>
      <w:r w:rsidR="00A41CB1" w:rsidRPr="00A41CB1">
        <w:rPr>
          <w:rFonts w:ascii="Arial Narrow" w:hAnsi="Arial Narrow"/>
          <w:sz w:val="24"/>
          <w:szCs w:val="24"/>
        </w:rPr>
        <w:t>en planta</w:t>
      </w:r>
      <w:r w:rsidRPr="00A41CB1">
        <w:rPr>
          <w:rFonts w:ascii="Arial Narrow" w:hAnsi="Arial Narrow"/>
          <w:sz w:val="24"/>
          <w:szCs w:val="24"/>
        </w:rPr>
        <w:t xml:space="preserve"> de empleos </w:t>
      </w:r>
      <w:r w:rsidR="00C611EA" w:rsidRPr="00A41CB1">
        <w:rPr>
          <w:rFonts w:ascii="Arial Narrow" w:hAnsi="Arial Narrow"/>
          <w:sz w:val="24"/>
          <w:szCs w:val="24"/>
        </w:rPr>
        <w:t xml:space="preserve">de carácter temporal para </w:t>
      </w:r>
      <w:r w:rsidR="00A41CB1" w:rsidRPr="00A41CB1">
        <w:rPr>
          <w:rFonts w:ascii="Arial Narrow" w:hAnsi="Arial Narrow"/>
          <w:sz w:val="24"/>
          <w:szCs w:val="24"/>
        </w:rPr>
        <w:t>su provisión</w:t>
      </w:r>
      <w:r w:rsidR="00C611EA" w:rsidRPr="00A41CB1">
        <w:rPr>
          <w:rFonts w:ascii="Arial Narrow" w:hAnsi="Arial Narrow"/>
          <w:sz w:val="24"/>
          <w:szCs w:val="24"/>
        </w:rPr>
        <w:t xml:space="preserve"> </w:t>
      </w:r>
      <w:r w:rsidR="00A41CB1" w:rsidRPr="00A41CB1">
        <w:rPr>
          <w:rFonts w:ascii="Arial Narrow" w:hAnsi="Arial Narrow"/>
          <w:sz w:val="24"/>
          <w:szCs w:val="24"/>
        </w:rPr>
        <w:t>en la</w:t>
      </w:r>
      <w:r w:rsidR="00C611EA" w:rsidRPr="00A41CB1">
        <w:rPr>
          <w:rFonts w:ascii="Arial Narrow" w:hAnsi="Arial Narrow"/>
          <w:sz w:val="24"/>
          <w:szCs w:val="24"/>
        </w:rPr>
        <w:t xml:space="preserve"> presente vigencia. </w:t>
      </w:r>
    </w:p>
    <w:p w14:paraId="22064D79" w14:textId="6453D9DE" w:rsidR="0034626B" w:rsidRDefault="0034626B" w:rsidP="00A41CB1">
      <w:pPr>
        <w:spacing w:line="360" w:lineRule="auto"/>
        <w:jc w:val="both"/>
        <w:rPr>
          <w:rFonts w:ascii="Arial Narrow" w:hAnsi="Arial Narrow"/>
          <w:b/>
          <w:bCs/>
          <w:sz w:val="24"/>
          <w:szCs w:val="24"/>
        </w:rPr>
      </w:pPr>
    </w:p>
    <w:p w14:paraId="7FD9F535" w14:textId="67A0F11B" w:rsidR="00EA60D9" w:rsidRDefault="00EA60D9" w:rsidP="00A41CB1">
      <w:pPr>
        <w:spacing w:line="360" w:lineRule="auto"/>
        <w:jc w:val="both"/>
        <w:rPr>
          <w:rFonts w:ascii="Arial Narrow" w:hAnsi="Arial Narrow"/>
          <w:b/>
          <w:bCs/>
          <w:sz w:val="24"/>
          <w:szCs w:val="24"/>
        </w:rPr>
      </w:pPr>
    </w:p>
    <w:p w14:paraId="244E8695" w14:textId="77777777" w:rsidR="00EA60D9" w:rsidRPr="00A41CB1" w:rsidRDefault="00EA60D9" w:rsidP="00A41CB1">
      <w:pPr>
        <w:spacing w:line="360" w:lineRule="auto"/>
        <w:jc w:val="both"/>
        <w:rPr>
          <w:rFonts w:ascii="Arial Narrow" w:hAnsi="Arial Narrow"/>
          <w:b/>
          <w:bCs/>
          <w:sz w:val="24"/>
          <w:szCs w:val="24"/>
        </w:rPr>
      </w:pPr>
    </w:p>
    <w:p w14:paraId="6F635A3E" w14:textId="77777777" w:rsidR="00EA60D9" w:rsidRDefault="00EA60D9" w:rsidP="00A41CB1">
      <w:pPr>
        <w:spacing w:line="360" w:lineRule="auto"/>
        <w:jc w:val="both"/>
        <w:rPr>
          <w:rFonts w:ascii="Arial Narrow" w:hAnsi="Arial Narrow"/>
          <w:b/>
          <w:sz w:val="24"/>
          <w:szCs w:val="24"/>
        </w:rPr>
      </w:pPr>
      <w:bookmarkStart w:id="0" w:name="_Hlk497313815"/>
    </w:p>
    <w:p w14:paraId="68776DE0" w14:textId="09647EDB" w:rsidR="008A6504" w:rsidRPr="00A41CB1" w:rsidRDefault="008A6504" w:rsidP="00A41CB1">
      <w:pPr>
        <w:spacing w:line="360" w:lineRule="auto"/>
        <w:jc w:val="both"/>
        <w:rPr>
          <w:rFonts w:ascii="Arial Narrow" w:hAnsi="Arial Narrow"/>
          <w:iCs/>
          <w:sz w:val="24"/>
          <w:szCs w:val="24"/>
        </w:rPr>
      </w:pPr>
      <w:r w:rsidRPr="00A41CB1">
        <w:rPr>
          <w:rFonts w:ascii="Arial Narrow" w:hAnsi="Arial Narrow"/>
          <w:b/>
          <w:sz w:val="24"/>
          <w:szCs w:val="24"/>
        </w:rPr>
        <w:t xml:space="preserve">ARTICULO </w:t>
      </w:r>
      <w:r w:rsidRPr="00A41CB1">
        <w:rPr>
          <w:rFonts w:ascii="Arial Narrow" w:hAnsi="Arial Narrow"/>
          <w:b/>
          <w:sz w:val="24"/>
          <w:szCs w:val="24"/>
          <w:lang w:eastAsia="es-CO"/>
        </w:rPr>
        <w:t>SE</w:t>
      </w:r>
      <w:r w:rsidR="00C611EA" w:rsidRPr="00A41CB1">
        <w:rPr>
          <w:rFonts w:ascii="Arial Narrow" w:hAnsi="Arial Narrow"/>
          <w:b/>
          <w:sz w:val="24"/>
          <w:szCs w:val="24"/>
          <w:lang w:eastAsia="es-CO"/>
        </w:rPr>
        <w:t>XTO</w:t>
      </w:r>
      <w:r w:rsidRPr="00A41CB1">
        <w:rPr>
          <w:rFonts w:ascii="Arial Narrow" w:hAnsi="Arial Narrow"/>
          <w:b/>
          <w:sz w:val="24"/>
          <w:szCs w:val="24"/>
        </w:rPr>
        <w:t>. VIGENCIA Y DEROGATORIAS</w:t>
      </w:r>
      <w:r w:rsidRPr="00A41CB1">
        <w:rPr>
          <w:rFonts w:ascii="Arial Narrow" w:hAnsi="Arial Narrow"/>
          <w:sz w:val="24"/>
          <w:szCs w:val="24"/>
        </w:rPr>
        <w:t xml:space="preserve">. </w:t>
      </w:r>
      <w:r w:rsidRPr="00A41CB1">
        <w:rPr>
          <w:rFonts w:ascii="Arial Narrow" w:hAnsi="Arial Narrow"/>
          <w:iCs/>
          <w:sz w:val="24"/>
          <w:szCs w:val="24"/>
        </w:rPr>
        <w:t>El presente Acuerdo rige a partir de la fecha de expedición y deroga las demás disposiciones que le sean contrarias.</w:t>
      </w:r>
    </w:p>
    <w:bookmarkEnd w:id="0"/>
    <w:p w14:paraId="12A079DA" w14:textId="77777777" w:rsidR="00B5400D" w:rsidRPr="00A41CB1" w:rsidRDefault="00B5400D" w:rsidP="00A41CB1">
      <w:pPr>
        <w:spacing w:line="360" w:lineRule="auto"/>
        <w:jc w:val="both"/>
        <w:rPr>
          <w:rFonts w:ascii="Arial Narrow" w:hAnsi="Arial Narrow"/>
          <w:sz w:val="24"/>
          <w:szCs w:val="24"/>
          <w:lang w:val="es-AR"/>
        </w:rPr>
      </w:pPr>
    </w:p>
    <w:p w14:paraId="68E63D35" w14:textId="50D8A950" w:rsidR="00B5400D" w:rsidRPr="00A41CB1" w:rsidRDefault="00277253" w:rsidP="00A41CB1">
      <w:pPr>
        <w:spacing w:line="360" w:lineRule="auto"/>
        <w:jc w:val="center"/>
        <w:rPr>
          <w:rFonts w:ascii="Arial Narrow" w:hAnsi="Arial Narrow"/>
          <w:b/>
          <w:sz w:val="24"/>
          <w:szCs w:val="24"/>
          <w:lang w:val="pt-BR"/>
        </w:rPr>
      </w:pPr>
      <w:r w:rsidRPr="00A41CB1">
        <w:rPr>
          <w:rFonts w:ascii="Arial Narrow" w:hAnsi="Arial Narrow"/>
          <w:b/>
          <w:sz w:val="24"/>
          <w:szCs w:val="24"/>
          <w:lang w:val="pt-BR"/>
        </w:rPr>
        <w:t>PUBLIQUESE Y CUMPLASE</w:t>
      </w:r>
      <w:r w:rsidR="00B5400D" w:rsidRPr="00A41CB1">
        <w:rPr>
          <w:rFonts w:ascii="Arial Narrow" w:hAnsi="Arial Narrow"/>
          <w:b/>
          <w:sz w:val="24"/>
          <w:szCs w:val="24"/>
          <w:lang w:val="pt-BR"/>
        </w:rPr>
        <w:t>.</w:t>
      </w:r>
    </w:p>
    <w:p w14:paraId="42302B57" w14:textId="77777777" w:rsidR="00042F32" w:rsidRPr="00A41CB1" w:rsidRDefault="00042F32" w:rsidP="00A41CB1">
      <w:pPr>
        <w:spacing w:line="360" w:lineRule="auto"/>
        <w:jc w:val="center"/>
        <w:rPr>
          <w:rFonts w:ascii="Arial Narrow" w:hAnsi="Arial Narrow"/>
          <w:b/>
          <w:sz w:val="24"/>
          <w:szCs w:val="24"/>
          <w:lang w:val="pt-BR"/>
        </w:rPr>
      </w:pPr>
    </w:p>
    <w:p w14:paraId="642A1BE5" w14:textId="4075877A" w:rsidR="00B5400D" w:rsidRPr="00A41CB1" w:rsidRDefault="00F13360" w:rsidP="00426391">
      <w:pPr>
        <w:spacing w:line="360" w:lineRule="auto"/>
        <w:jc w:val="both"/>
        <w:rPr>
          <w:rFonts w:ascii="Arial Narrow" w:hAnsi="Arial Narrow"/>
          <w:sz w:val="24"/>
          <w:szCs w:val="24"/>
        </w:rPr>
      </w:pPr>
      <w:r w:rsidRPr="00A41CB1">
        <w:rPr>
          <w:rFonts w:ascii="Arial Narrow" w:hAnsi="Arial Narrow"/>
          <w:sz w:val="24"/>
          <w:szCs w:val="24"/>
        </w:rPr>
        <w:t>Dad</w:t>
      </w:r>
      <w:r w:rsidR="00CB07C9" w:rsidRPr="00A41CB1">
        <w:rPr>
          <w:rFonts w:ascii="Arial Narrow" w:hAnsi="Arial Narrow"/>
          <w:sz w:val="24"/>
          <w:szCs w:val="24"/>
        </w:rPr>
        <w:t xml:space="preserve">o en Moniquirá, a los </w:t>
      </w:r>
      <w:r w:rsidR="00426391">
        <w:rPr>
          <w:rFonts w:ascii="Arial Narrow" w:hAnsi="Arial Narrow"/>
          <w:sz w:val="24"/>
          <w:szCs w:val="24"/>
        </w:rPr>
        <w:t xml:space="preserve">dos </w:t>
      </w:r>
      <w:r w:rsidR="00CB07C9" w:rsidRPr="00A41CB1">
        <w:rPr>
          <w:rFonts w:ascii="Arial Narrow" w:hAnsi="Arial Narrow"/>
          <w:sz w:val="24"/>
          <w:szCs w:val="24"/>
        </w:rPr>
        <w:t>(</w:t>
      </w:r>
      <w:r w:rsidR="00426391">
        <w:rPr>
          <w:rFonts w:ascii="Arial Narrow" w:hAnsi="Arial Narrow"/>
          <w:sz w:val="24"/>
          <w:szCs w:val="24"/>
        </w:rPr>
        <w:t>02</w:t>
      </w:r>
      <w:r w:rsidR="00CB35DB" w:rsidRPr="00A41CB1">
        <w:rPr>
          <w:rFonts w:ascii="Arial Narrow" w:hAnsi="Arial Narrow"/>
          <w:sz w:val="24"/>
          <w:szCs w:val="24"/>
        </w:rPr>
        <w:t>)</w:t>
      </w:r>
      <w:r w:rsidR="00CB07C9" w:rsidRPr="00A41CB1">
        <w:rPr>
          <w:rFonts w:ascii="Arial Narrow" w:hAnsi="Arial Narrow"/>
          <w:sz w:val="24"/>
          <w:szCs w:val="24"/>
        </w:rPr>
        <w:t xml:space="preserve"> días del mes de</w:t>
      </w:r>
      <w:r w:rsidR="00426391">
        <w:rPr>
          <w:rFonts w:ascii="Arial Narrow" w:hAnsi="Arial Narrow"/>
          <w:sz w:val="24"/>
          <w:szCs w:val="24"/>
        </w:rPr>
        <w:t xml:space="preserve"> marz</w:t>
      </w:r>
      <w:r w:rsidR="0034626B" w:rsidRPr="00A41CB1">
        <w:rPr>
          <w:rFonts w:ascii="Arial Narrow" w:hAnsi="Arial Narrow"/>
          <w:sz w:val="24"/>
          <w:szCs w:val="24"/>
        </w:rPr>
        <w:t xml:space="preserve">o </w:t>
      </w:r>
      <w:r w:rsidR="00516818" w:rsidRPr="00A41CB1">
        <w:rPr>
          <w:rFonts w:ascii="Arial Narrow" w:hAnsi="Arial Narrow"/>
          <w:sz w:val="24"/>
          <w:szCs w:val="24"/>
        </w:rPr>
        <w:t>de 20</w:t>
      </w:r>
      <w:r w:rsidR="00003D57" w:rsidRPr="00A41CB1">
        <w:rPr>
          <w:rFonts w:ascii="Arial Narrow" w:hAnsi="Arial Narrow"/>
          <w:sz w:val="24"/>
          <w:szCs w:val="24"/>
        </w:rPr>
        <w:t>2</w:t>
      </w:r>
      <w:r w:rsidR="0034626B" w:rsidRPr="00A41CB1">
        <w:rPr>
          <w:rFonts w:ascii="Arial Narrow" w:hAnsi="Arial Narrow"/>
          <w:sz w:val="24"/>
          <w:szCs w:val="24"/>
        </w:rPr>
        <w:t>3</w:t>
      </w:r>
      <w:r w:rsidR="00426391">
        <w:rPr>
          <w:rFonts w:ascii="Arial Narrow" w:hAnsi="Arial Narrow"/>
          <w:sz w:val="24"/>
          <w:szCs w:val="24"/>
        </w:rPr>
        <w:t>.</w:t>
      </w:r>
    </w:p>
    <w:p w14:paraId="3E7D1215" w14:textId="77777777" w:rsidR="00B5400D" w:rsidRPr="00A41CB1" w:rsidRDefault="00B5400D" w:rsidP="00A41CB1">
      <w:pPr>
        <w:spacing w:line="360" w:lineRule="auto"/>
        <w:jc w:val="both"/>
        <w:rPr>
          <w:rFonts w:ascii="Arial Narrow" w:hAnsi="Arial Narrow"/>
          <w:sz w:val="24"/>
          <w:szCs w:val="24"/>
        </w:rPr>
      </w:pPr>
    </w:p>
    <w:p w14:paraId="5F2B8D10" w14:textId="51D091AE" w:rsidR="00CB35DB" w:rsidRPr="00A41CB1" w:rsidRDefault="00CB35DB" w:rsidP="00A41CB1">
      <w:pPr>
        <w:spacing w:line="360" w:lineRule="auto"/>
        <w:rPr>
          <w:rFonts w:ascii="Arial Narrow" w:hAnsi="Arial Narrow"/>
          <w:sz w:val="24"/>
          <w:szCs w:val="24"/>
        </w:rPr>
      </w:pPr>
    </w:p>
    <w:p w14:paraId="1EDEE8A3" w14:textId="77777777" w:rsidR="00010182" w:rsidRPr="00A41CB1" w:rsidRDefault="00010182" w:rsidP="00A41CB1">
      <w:pPr>
        <w:spacing w:line="360" w:lineRule="auto"/>
        <w:jc w:val="both"/>
        <w:rPr>
          <w:rFonts w:ascii="Arial Narrow" w:hAnsi="Arial Narrow"/>
          <w:sz w:val="24"/>
          <w:szCs w:val="24"/>
        </w:rPr>
      </w:pPr>
    </w:p>
    <w:p w14:paraId="688F6F22" w14:textId="77777777" w:rsidR="00CB35DB" w:rsidRPr="00A41CB1" w:rsidRDefault="00CB35DB" w:rsidP="00A41CB1">
      <w:pPr>
        <w:spacing w:line="360" w:lineRule="auto"/>
        <w:jc w:val="both"/>
        <w:rPr>
          <w:rFonts w:ascii="Arial Narrow" w:hAnsi="Arial Narrow"/>
          <w:sz w:val="24"/>
          <w:szCs w:val="24"/>
        </w:rPr>
      </w:pPr>
    </w:p>
    <w:p w14:paraId="331EC55D" w14:textId="5B8B454D" w:rsidR="00905588" w:rsidRPr="00A41CB1" w:rsidRDefault="00905588" w:rsidP="00A41CB1">
      <w:pPr>
        <w:pStyle w:val="Sinespaciado"/>
        <w:spacing w:line="360" w:lineRule="auto"/>
        <w:jc w:val="both"/>
        <w:rPr>
          <w:rFonts w:ascii="Arial Narrow" w:hAnsi="Arial Narrow" w:cs="Arial"/>
          <w:b/>
          <w:sz w:val="24"/>
          <w:szCs w:val="24"/>
          <w:lang w:eastAsia="en-US"/>
        </w:rPr>
      </w:pPr>
      <w:r w:rsidRPr="00A41CB1">
        <w:rPr>
          <w:rFonts w:ascii="Arial Narrow" w:hAnsi="Arial Narrow" w:cs="Arial"/>
          <w:b/>
          <w:sz w:val="24"/>
          <w:szCs w:val="24"/>
          <w:lang w:val="es-AR"/>
        </w:rPr>
        <w:t>JESÚS ANTONIO SALAMANCA TORRES</w:t>
      </w:r>
      <w:r w:rsidRPr="00A41CB1">
        <w:rPr>
          <w:rFonts w:ascii="Arial Narrow" w:hAnsi="Arial Narrow" w:cs="Arial"/>
          <w:b/>
          <w:sz w:val="24"/>
          <w:szCs w:val="24"/>
          <w:lang w:val="es-AR"/>
        </w:rPr>
        <w:tab/>
      </w:r>
      <w:r w:rsidRPr="00A41CB1">
        <w:rPr>
          <w:rFonts w:ascii="Arial Narrow" w:hAnsi="Arial Narrow" w:cs="Arial"/>
          <w:b/>
          <w:sz w:val="24"/>
          <w:szCs w:val="24"/>
        </w:rPr>
        <w:t xml:space="preserve">   </w:t>
      </w:r>
      <w:r w:rsidRPr="00A41CB1">
        <w:rPr>
          <w:rFonts w:ascii="Arial Narrow" w:hAnsi="Arial Narrow" w:cs="Arial"/>
          <w:b/>
          <w:sz w:val="24"/>
          <w:szCs w:val="24"/>
        </w:rPr>
        <w:tab/>
        <w:t>LUIS CARLOS OLARTE CONTRERAS</w:t>
      </w:r>
    </w:p>
    <w:p w14:paraId="3E8645F2" w14:textId="77777777" w:rsidR="00905588" w:rsidRPr="00A41CB1" w:rsidRDefault="00905588" w:rsidP="00A41CB1">
      <w:pPr>
        <w:pStyle w:val="Sinespaciado"/>
        <w:spacing w:line="360" w:lineRule="auto"/>
        <w:jc w:val="both"/>
        <w:rPr>
          <w:rFonts w:ascii="Arial Narrow" w:hAnsi="Arial Narrow" w:cs="Arial"/>
          <w:b/>
          <w:sz w:val="24"/>
          <w:szCs w:val="24"/>
        </w:rPr>
      </w:pPr>
      <w:r w:rsidRPr="00A41CB1">
        <w:rPr>
          <w:rFonts w:ascii="Arial Narrow" w:hAnsi="Arial Narrow" w:cs="Arial"/>
          <w:b/>
          <w:sz w:val="24"/>
          <w:szCs w:val="24"/>
        </w:rPr>
        <w:t xml:space="preserve">Presidente </w:t>
      </w:r>
      <w:r w:rsidRPr="00A41CB1">
        <w:rPr>
          <w:rFonts w:ascii="Arial Narrow" w:hAnsi="Arial Narrow" w:cs="Arial"/>
          <w:sz w:val="24"/>
          <w:szCs w:val="24"/>
        </w:rPr>
        <w:t>Junta Directiva</w:t>
      </w:r>
      <w:r w:rsidRPr="00A41CB1">
        <w:rPr>
          <w:rFonts w:ascii="Arial Narrow" w:hAnsi="Arial Narrow" w:cs="Arial"/>
          <w:sz w:val="24"/>
          <w:szCs w:val="24"/>
        </w:rPr>
        <w:tab/>
        <w:t xml:space="preserve">                         </w:t>
      </w:r>
      <w:r w:rsidRPr="00A41CB1">
        <w:rPr>
          <w:rFonts w:ascii="Arial Narrow" w:hAnsi="Arial Narrow" w:cs="Arial"/>
          <w:sz w:val="24"/>
          <w:szCs w:val="24"/>
        </w:rPr>
        <w:tab/>
      </w:r>
      <w:r w:rsidRPr="00A41CB1">
        <w:rPr>
          <w:rFonts w:ascii="Arial Narrow" w:hAnsi="Arial Narrow" w:cs="Arial"/>
          <w:sz w:val="24"/>
          <w:szCs w:val="24"/>
        </w:rPr>
        <w:tab/>
      </w:r>
      <w:r w:rsidRPr="00A41CB1">
        <w:rPr>
          <w:rFonts w:ascii="Arial Narrow" w:hAnsi="Arial Narrow" w:cs="Arial"/>
          <w:b/>
          <w:sz w:val="24"/>
          <w:szCs w:val="24"/>
        </w:rPr>
        <w:t xml:space="preserve">Secretario </w:t>
      </w:r>
      <w:r w:rsidRPr="00A41CB1">
        <w:rPr>
          <w:rFonts w:ascii="Arial Narrow" w:hAnsi="Arial Narrow" w:cs="Arial"/>
          <w:sz w:val="24"/>
          <w:szCs w:val="24"/>
        </w:rPr>
        <w:t>Junta Directiva</w:t>
      </w:r>
    </w:p>
    <w:p w14:paraId="61A754D9" w14:textId="77777777" w:rsidR="00CB35DB" w:rsidRPr="00A41CB1" w:rsidRDefault="00CB35DB" w:rsidP="00A41CB1">
      <w:pPr>
        <w:spacing w:line="360" w:lineRule="auto"/>
        <w:jc w:val="both"/>
        <w:rPr>
          <w:rFonts w:ascii="Arial Narrow" w:hAnsi="Arial Narrow"/>
          <w:sz w:val="24"/>
          <w:szCs w:val="24"/>
        </w:rPr>
      </w:pPr>
    </w:p>
    <w:sectPr w:rsidR="00CB35DB" w:rsidRPr="00A41CB1" w:rsidSect="00836F31">
      <w:headerReference w:type="default" r:id="rId10"/>
      <w:footerReference w:type="default" r:id="rId11"/>
      <w:pgSz w:w="12240" w:h="15840" w:code="1"/>
      <w:pgMar w:top="1440" w:right="1701" w:bottom="720" w:left="1701" w:header="284"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B7D8" w14:textId="77777777" w:rsidR="00FF5F92" w:rsidRDefault="00FF5F92" w:rsidP="009269DD">
      <w:r>
        <w:separator/>
      </w:r>
    </w:p>
  </w:endnote>
  <w:endnote w:type="continuationSeparator" w:id="0">
    <w:p w14:paraId="6F8F69FE" w14:textId="77777777" w:rsidR="00FF5F92" w:rsidRDefault="00FF5F92" w:rsidP="0092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4BBA" w14:textId="46393B93" w:rsidR="00F2506D" w:rsidRPr="00A41CB1" w:rsidRDefault="00F2506D" w:rsidP="00F2506D">
    <w:pPr>
      <w:pStyle w:val="Piedepgina"/>
      <w:jc w:val="center"/>
      <w:rPr>
        <w:sz w:val="18"/>
        <w:szCs w:val="18"/>
      </w:rPr>
    </w:pPr>
    <w:r w:rsidRPr="00A41CB1">
      <w:rPr>
        <w:sz w:val="18"/>
        <w:szCs w:val="18"/>
      </w:rPr>
      <w:t xml:space="preserve">Calle 4 A Nº 9-101 Barrio Ricaurte </w:t>
    </w:r>
    <w:r w:rsidR="00A41CB1" w:rsidRPr="00A41CB1">
      <w:rPr>
        <w:sz w:val="18"/>
        <w:szCs w:val="18"/>
      </w:rPr>
      <w:t>– Celular</w:t>
    </w:r>
    <w:r w:rsidR="00000A32" w:rsidRPr="00A41CB1">
      <w:rPr>
        <w:sz w:val="18"/>
        <w:szCs w:val="18"/>
      </w:rPr>
      <w:t xml:space="preserve"> 310 208 9294</w:t>
    </w:r>
  </w:p>
  <w:p w14:paraId="0713A940" w14:textId="24FD5333" w:rsidR="00F2506D" w:rsidRPr="00A41CB1" w:rsidRDefault="00F2506D" w:rsidP="00A41CB1">
    <w:pPr>
      <w:pStyle w:val="Piedepgina"/>
      <w:jc w:val="center"/>
      <w:rPr>
        <w:sz w:val="18"/>
        <w:szCs w:val="18"/>
      </w:rPr>
    </w:pPr>
    <w:r w:rsidRPr="00A41CB1">
      <w:rPr>
        <w:sz w:val="18"/>
        <w:szCs w:val="18"/>
      </w:rPr>
      <w:t xml:space="preserve">Correo electrónico: </w:t>
    </w:r>
    <w:hyperlink r:id="rId1" w:history="1">
      <w:r w:rsidR="00A41CB1" w:rsidRPr="003D634D">
        <w:rPr>
          <w:rStyle w:val="Hipervnculo"/>
          <w:sz w:val="18"/>
          <w:szCs w:val="18"/>
        </w:rPr>
        <w:t>ventanillaunica@hrm.gov.co</w:t>
      </w:r>
    </w:hyperlink>
    <w:r w:rsidR="00A41CB1">
      <w:rPr>
        <w:sz w:val="18"/>
        <w:szCs w:val="18"/>
      </w:rPr>
      <w:t xml:space="preserve"> </w:t>
    </w:r>
    <w:r w:rsidR="00A41CB1" w:rsidRPr="00A41CB1">
      <w:rPr>
        <w:sz w:val="18"/>
        <w:szCs w:val="18"/>
      </w:rPr>
      <w:t>Página</w:t>
    </w:r>
    <w:r w:rsidRPr="00A41CB1">
      <w:rPr>
        <w:sz w:val="18"/>
        <w:szCs w:val="18"/>
      </w:rPr>
      <w:t xml:space="preserve"> WEB: </w:t>
    </w:r>
    <w:hyperlink r:id="rId2" w:history="1">
      <w:r w:rsidR="00A41CB1" w:rsidRPr="003D634D">
        <w:rPr>
          <w:rStyle w:val="Hipervnculo"/>
          <w:sz w:val="18"/>
          <w:szCs w:val="18"/>
        </w:rPr>
        <w:t>www.hrm.gov.co</w:t>
      </w:r>
    </w:hyperlink>
    <w:r w:rsidR="00A41CB1">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E73F" w14:textId="77777777" w:rsidR="00FF5F92" w:rsidRDefault="00FF5F92" w:rsidP="009269DD">
      <w:r>
        <w:separator/>
      </w:r>
    </w:p>
  </w:footnote>
  <w:footnote w:type="continuationSeparator" w:id="0">
    <w:p w14:paraId="1A264849" w14:textId="77777777" w:rsidR="00FF5F92" w:rsidRDefault="00FF5F92" w:rsidP="0092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C286" w14:textId="77777777" w:rsidR="00F2506D" w:rsidRDefault="00F2506D" w:rsidP="00F2506D">
    <w:pPr>
      <w:pStyle w:val="Encabezado"/>
      <w:jc w:val="center"/>
    </w:pPr>
    <w:r w:rsidRPr="000366B6">
      <w:rPr>
        <w:noProof/>
        <w:sz w:val="22"/>
        <w:szCs w:val="22"/>
        <w:lang w:val="es-CO" w:eastAsia="es-CO"/>
      </w:rPr>
      <w:drawing>
        <wp:anchor distT="0" distB="0" distL="114300" distR="114300" simplePos="0" relativeHeight="251659264" behindDoc="0" locked="0" layoutInCell="1" allowOverlap="1" wp14:anchorId="37AB83B7" wp14:editId="49E8E3EA">
          <wp:simplePos x="0" y="0"/>
          <wp:positionH relativeFrom="margin">
            <wp:align>left</wp:align>
          </wp:positionH>
          <wp:positionV relativeFrom="paragraph">
            <wp:posOffset>-3810</wp:posOffset>
          </wp:positionV>
          <wp:extent cx="904875" cy="647700"/>
          <wp:effectExtent l="0" t="0" r="9525"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pic:spPr>
              </pic:pic>
            </a:graphicData>
          </a:graphic>
          <wp14:sizeRelH relativeFrom="page">
            <wp14:pctWidth>0</wp14:pctWidth>
          </wp14:sizeRelH>
          <wp14:sizeRelV relativeFrom="page">
            <wp14:pctHeight>0</wp14:pctHeight>
          </wp14:sizeRelV>
        </wp:anchor>
      </w:drawing>
    </w:r>
    <w:r w:rsidRPr="000366B6">
      <w:t>HOSPITAL REGIONAL DE MONIQUIRA E.S.E</w:t>
    </w:r>
  </w:p>
  <w:p w14:paraId="18323845" w14:textId="77777777" w:rsidR="00F2506D" w:rsidRPr="00946B59" w:rsidRDefault="00F2506D" w:rsidP="00F2506D">
    <w:pPr>
      <w:tabs>
        <w:tab w:val="center" w:pos="4252"/>
        <w:tab w:val="right" w:pos="8504"/>
      </w:tabs>
      <w:snapToGrid w:val="0"/>
      <w:jc w:val="center"/>
      <w:rPr>
        <w:b/>
        <w:sz w:val="15"/>
        <w:szCs w:val="16"/>
        <w:lang w:eastAsia="es-ES_tradnl"/>
      </w:rPr>
    </w:pPr>
    <w:r>
      <w:rPr>
        <w:b/>
        <w:bCs/>
        <w:color w:val="000000"/>
        <w:sz w:val="22"/>
        <w:szCs w:val="22"/>
      </w:rPr>
      <w:t>“</w:t>
    </w:r>
    <w:r w:rsidRPr="00C84455">
      <w:rPr>
        <w:rFonts w:ascii="Bradley Hand ITC" w:hAnsi="Bradley Hand ITC"/>
        <w:b/>
        <w:bCs/>
        <w:color w:val="000000"/>
        <w:sz w:val="22"/>
        <w:szCs w:val="22"/>
      </w:rPr>
      <w:t>COMPROMETIDOS CON SU SALUD</w:t>
    </w:r>
    <w:r>
      <w:rPr>
        <w:b/>
        <w:bCs/>
        <w:color w:val="000000"/>
        <w:sz w:val="22"/>
        <w:szCs w:val="22"/>
      </w:rPr>
      <w:t>”</w:t>
    </w:r>
  </w:p>
  <w:p w14:paraId="59A55B46" w14:textId="77777777" w:rsidR="00F2506D" w:rsidRPr="000366B6" w:rsidRDefault="00F2506D" w:rsidP="00F2506D">
    <w:pPr>
      <w:pStyle w:val="Encabezado"/>
      <w:jc w:val="center"/>
    </w:pPr>
    <w:r w:rsidRPr="000366B6">
      <w:t>NIT. 891.800.395-1</w:t>
    </w:r>
  </w:p>
  <w:p w14:paraId="17A6216D" w14:textId="77777777" w:rsidR="005F3CC7" w:rsidRDefault="005F3CC7" w:rsidP="005F3CC7">
    <w:pPr>
      <w:jc w:val="center"/>
    </w:pPr>
  </w:p>
  <w:p w14:paraId="5B5D1AFA" w14:textId="77777777" w:rsidR="005F3CC7" w:rsidRPr="00A41CB1" w:rsidRDefault="005F3CC7" w:rsidP="005F3CC7">
    <w:pPr>
      <w:jc w:val="center"/>
      <w:rPr>
        <w:rFonts w:ascii="Arial Narrow" w:hAnsi="Arial Narrow"/>
        <w:b/>
        <w:sz w:val="24"/>
        <w:szCs w:val="24"/>
      </w:rPr>
    </w:pPr>
    <w:r w:rsidRPr="00A41CB1">
      <w:rPr>
        <w:rFonts w:ascii="Arial Narrow" w:hAnsi="Arial Narrow"/>
        <w:b/>
        <w:sz w:val="24"/>
        <w:szCs w:val="24"/>
      </w:rPr>
      <w:t>JUNTA DIRECTIVA</w:t>
    </w:r>
  </w:p>
  <w:p w14:paraId="1DE0D47F" w14:textId="78E9EE6C" w:rsidR="005F3CC7" w:rsidRPr="00A41CB1" w:rsidRDefault="005E3B82" w:rsidP="00072B5F">
    <w:pPr>
      <w:jc w:val="center"/>
      <w:rPr>
        <w:rFonts w:ascii="Arial Narrow" w:hAnsi="Arial Narrow"/>
        <w:b/>
        <w:sz w:val="24"/>
        <w:szCs w:val="24"/>
        <w:lang w:val="es-AR"/>
      </w:rPr>
    </w:pPr>
    <w:r w:rsidRPr="00A41CB1">
      <w:rPr>
        <w:rFonts w:ascii="Arial Narrow" w:hAnsi="Arial Narrow"/>
        <w:b/>
        <w:sz w:val="24"/>
        <w:szCs w:val="24"/>
        <w:lang w:val="es-AR"/>
      </w:rPr>
      <w:t xml:space="preserve"> PROYECTO </w:t>
    </w:r>
    <w:r w:rsidR="005F3CC7" w:rsidRPr="00A41CB1">
      <w:rPr>
        <w:rFonts w:ascii="Arial Narrow" w:hAnsi="Arial Narrow"/>
        <w:b/>
        <w:sz w:val="24"/>
        <w:szCs w:val="24"/>
        <w:lang w:val="es-AR"/>
      </w:rPr>
      <w:t>ACUERDO No.</w:t>
    </w:r>
    <w:r w:rsidR="00A41CB1" w:rsidRPr="00A41CB1">
      <w:rPr>
        <w:rFonts w:ascii="Arial Narrow" w:hAnsi="Arial Narrow"/>
        <w:b/>
        <w:sz w:val="24"/>
        <w:szCs w:val="24"/>
        <w:lang w:val="es-AR"/>
      </w:rPr>
      <w:t>001</w:t>
    </w:r>
  </w:p>
  <w:p w14:paraId="14B1FBE5" w14:textId="77777777" w:rsidR="00A41CB1" w:rsidRPr="00A41CB1" w:rsidRDefault="00A41CB1" w:rsidP="00A41CB1">
    <w:pPr>
      <w:jc w:val="center"/>
      <w:rPr>
        <w:rFonts w:ascii="Arial Narrow" w:hAnsi="Arial Narrow"/>
        <w:sz w:val="24"/>
        <w:szCs w:val="24"/>
      </w:rPr>
    </w:pPr>
    <w:r w:rsidRPr="00A41CB1">
      <w:rPr>
        <w:rFonts w:ascii="Arial Narrow" w:hAnsi="Arial Narrow"/>
        <w:sz w:val="24"/>
        <w:szCs w:val="24"/>
        <w:lang w:val="es-AR"/>
      </w:rPr>
      <w:t xml:space="preserve">(Moniquirá, 02 de marzo de 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CO" w:vendorID="64" w:dllVersion="6" w:nlCheck="1" w:checkStyle="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0D"/>
    <w:rsid w:val="00000A32"/>
    <w:rsid w:val="00003D57"/>
    <w:rsid w:val="00010182"/>
    <w:rsid w:val="00020CD2"/>
    <w:rsid w:val="00026088"/>
    <w:rsid w:val="00037FD8"/>
    <w:rsid w:val="00041820"/>
    <w:rsid w:val="00042F32"/>
    <w:rsid w:val="00045755"/>
    <w:rsid w:val="0004657A"/>
    <w:rsid w:val="000537AF"/>
    <w:rsid w:val="00067D3A"/>
    <w:rsid w:val="00072B5F"/>
    <w:rsid w:val="000737A8"/>
    <w:rsid w:val="00085C20"/>
    <w:rsid w:val="00092DEE"/>
    <w:rsid w:val="00094557"/>
    <w:rsid w:val="000B1A73"/>
    <w:rsid w:val="000D2F3E"/>
    <w:rsid w:val="001012FD"/>
    <w:rsid w:val="00105E52"/>
    <w:rsid w:val="00112085"/>
    <w:rsid w:val="00124B28"/>
    <w:rsid w:val="00126116"/>
    <w:rsid w:val="00157938"/>
    <w:rsid w:val="00162BEC"/>
    <w:rsid w:val="001709E7"/>
    <w:rsid w:val="001819E9"/>
    <w:rsid w:val="00182B29"/>
    <w:rsid w:val="001A51DC"/>
    <w:rsid w:val="001C2D9B"/>
    <w:rsid w:val="001C3B9C"/>
    <w:rsid w:val="001E2B07"/>
    <w:rsid w:val="001F6601"/>
    <w:rsid w:val="002007F8"/>
    <w:rsid w:val="0021504B"/>
    <w:rsid w:val="00233BE9"/>
    <w:rsid w:val="0025171E"/>
    <w:rsid w:val="00254671"/>
    <w:rsid w:val="00277253"/>
    <w:rsid w:val="00281244"/>
    <w:rsid w:val="002B4A76"/>
    <w:rsid w:val="002D056C"/>
    <w:rsid w:val="002E18D1"/>
    <w:rsid w:val="002E430D"/>
    <w:rsid w:val="002F2D12"/>
    <w:rsid w:val="00302700"/>
    <w:rsid w:val="003153CC"/>
    <w:rsid w:val="003208D1"/>
    <w:rsid w:val="00337012"/>
    <w:rsid w:val="0034626B"/>
    <w:rsid w:val="0036084D"/>
    <w:rsid w:val="0037623A"/>
    <w:rsid w:val="0038282B"/>
    <w:rsid w:val="00386BD2"/>
    <w:rsid w:val="003A1E95"/>
    <w:rsid w:val="003A76C8"/>
    <w:rsid w:val="003B1538"/>
    <w:rsid w:val="004024D6"/>
    <w:rsid w:val="00426391"/>
    <w:rsid w:val="00454668"/>
    <w:rsid w:val="00457D52"/>
    <w:rsid w:val="004721A8"/>
    <w:rsid w:val="00495A7C"/>
    <w:rsid w:val="0049738F"/>
    <w:rsid w:val="004A0F72"/>
    <w:rsid w:val="004B1853"/>
    <w:rsid w:val="004C1DA3"/>
    <w:rsid w:val="004D5532"/>
    <w:rsid w:val="004E5A8D"/>
    <w:rsid w:val="004F0A12"/>
    <w:rsid w:val="004F6C62"/>
    <w:rsid w:val="00504BBE"/>
    <w:rsid w:val="00506CED"/>
    <w:rsid w:val="00514A5D"/>
    <w:rsid w:val="00516818"/>
    <w:rsid w:val="00522B47"/>
    <w:rsid w:val="00564392"/>
    <w:rsid w:val="0056656E"/>
    <w:rsid w:val="0057185C"/>
    <w:rsid w:val="005854B0"/>
    <w:rsid w:val="0059313B"/>
    <w:rsid w:val="005D2C59"/>
    <w:rsid w:val="005D38BD"/>
    <w:rsid w:val="005E3B82"/>
    <w:rsid w:val="005E6B12"/>
    <w:rsid w:val="005F3CC7"/>
    <w:rsid w:val="00607042"/>
    <w:rsid w:val="006163B9"/>
    <w:rsid w:val="0062621B"/>
    <w:rsid w:val="00653869"/>
    <w:rsid w:val="00675A80"/>
    <w:rsid w:val="00677B3A"/>
    <w:rsid w:val="00690B2A"/>
    <w:rsid w:val="006B345F"/>
    <w:rsid w:val="006E7308"/>
    <w:rsid w:val="006F2D65"/>
    <w:rsid w:val="0072252A"/>
    <w:rsid w:val="00727FFB"/>
    <w:rsid w:val="00750B9C"/>
    <w:rsid w:val="00752DCC"/>
    <w:rsid w:val="00765D74"/>
    <w:rsid w:val="00793DDB"/>
    <w:rsid w:val="007A3138"/>
    <w:rsid w:val="007A348D"/>
    <w:rsid w:val="007C202D"/>
    <w:rsid w:val="007F1F87"/>
    <w:rsid w:val="00800B45"/>
    <w:rsid w:val="00802F7C"/>
    <w:rsid w:val="00816E96"/>
    <w:rsid w:val="0081732A"/>
    <w:rsid w:val="00820EF8"/>
    <w:rsid w:val="00822C15"/>
    <w:rsid w:val="008340DB"/>
    <w:rsid w:val="00836F31"/>
    <w:rsid w:val="00843683"/>
    <w:rsid w:val="00860A8D"/>
    <w:rsid w:val="0086687D"/>
    <w:rsid w:val="00891CB1"/>
    <w:rsid w:val="008A6504"/>
    <w:rsid w:val="008D7A42"/>
    <w:rsid w:val="008F1732"/>
    <w:rsid w:val="00905588"/>
    <w:rsid w:val="00921CA8"/>
    <w:rsid w:val="009269DD"/>
    <w:rsid w:val="00942DC6"/>
    <w:rsid w:val="00950032"/>
    <w:rsid w:val="00950A44"/>
    <w:rsid w:val="0098439C"/>
    <w:rsid w:val="009A61CA"/>
    <w:rsid w:val="009B03FE"/>
    <w:rsid w:val="009C1852"/>
    <w:rsid w:val="009F7F9E"/>
    <w:rsid w:val="00A05E59"/>
    <w:rsid w:val="00A07C08"/>
    <w:rsid w:val="00A1426D"/>
    <w:rsid w:val="00A33D13"/>
    <w:rsid w:val="00A41CB1"/>
    <w:rsid w:val="00A557C0"/>
    <w:rsid w:val="00A823AD"/>
    <w:rsid w:val="00A82A8E"/>
    <w:rsid w:val="00A83649"/>
    <w:rsid w:val="00A86817"/>
    <w:rsid w:val="00AA3C59"/>
    <w:rsid w:val="00AB1E03"/>
    <w:rsid w:val="00AC7A44"/>
    <w:rsid w:val="00AD2125"/>
    <w:rsid w:val="00AD4865"/>
    <w:rsid w:val="00B10E81"/>
    <w:rsid w:val="00B5400D"/>
    <w:rsid w:val="00BA63D9"/>
    <w:rsid w:val="00BD312D"/>
    <w:rsid w:val="00C00715"/>
    <w:rsid w:val="00C20276"/>
    <w:rsid w:val="00C255ED"/>
    <w:rsid w:val="00C313DD"/>
    <w:rsid w:val="00C33B73"/>
    <w:rsid w:val="00C51F64"/>
    <w:rsid w:val="00C53457"/>
    <w:rsid w:val="00C611EA"/>
    <w:rsid w:val="00C7036C"/>
    <w:rsid w:val="00CA7F48"/>
    <w:rsid w:val="00CB07C9"/>
    <w:rsid w:val="00CB35DB"/>
    <w:rsid w:val="00CC1E27"/>
    <w:rsid w:val="00CD399D"/>
    <w:rsid w:val="00CF73AE"/>
    <w:rsid w:val="00D00453"/>
    <w:rsid w:val="00D075C2"/>
    <w:rsid w:val="00D15A5A"/>
    <w:rsid w:val="00D23D00"/>
    <w:rsid w:val="00D272B0"/>
    <w:rsid w:val="00D47421"/>
    <w:rsid w:val="00D503CE"/>
    <w:rsid w:val="00D55026"/>
    <w:rsid w:val="00D56616"/>
    <w:rsid w:val="00D75F68"/>
    <w:rsid w:val="00DB1C1E"/>
    <w:rsid w:val="00DF18BC"/>
    <w:rsid w:val="00DF6FAC"/>
    <w:rsid w:val="00E15671"/>
    <w:rsid w:val="00E302D0"/>
    <w:rsid w:val="00E30E5E"/>
    <w:rsid w:val="00E40AA4"/>
    <w:rsid w:val="00E672E6"/>
    <w:rsid w:val="00E87F6B"/>
    <w:rsid w:val="00E90006"/>
    <w:rsid w:val="00E961C1"/>
    <w:rsid w:val="00EA60D9"/>
    <w:rsid w:val="00EA71E3"/>
    <w:rsid w:val="00EB0B24"/>
    <w:rsid w:val="00EB39FB"/>
    <w:rsid w:val="00EB5FB4"/>
    <w:rsid w:val="00EE129D"/>
    <w:rsid w:val="00EE1A6A"/>
    <w:rsid w:val="00EE1EE1"/>
    <w:rsid w:val="00F13360"/>
    <w:rsid w:val="00F2506D"/>
    <w:rsid w:val="00F36E69"/>
    <w:rsid w:val="00F4199F"/>
    <w:rsid w:val="00F53319"/>
    <w:rsid w:val="00F85E52"/>
    <w:rsid w:val="00FB127A"/>
    <w:rsid w:val="00FB47F9"/>
    <w:rsid w:val="00FC69D8"/>
    <w:rsid w:val="00FC7213"/>
    <w:rsid w:val="00FE173F"/>
    <w:rsid w:val="00FE5E81"/>
    <w:rsid w:val="00FF5F92"/>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4DFC30"/>
  <w15:docId w15:val="{B06B97B0-0346-4C51-9AFA-61A67DE2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00D"/>
    <w:pPr>
      <w:widowControl w:val="0"/>
      <w:autoSpaceDE w:val="0"/>
      <w:autoSpaceDN w:val="0"/>
      <w:adjustRightInd w:val="0"/>
      <w:spacing w:after="0" w:line="240" w:lineRule="auto"/>
    </w:pPr>
    <w:rPr>
      <w:rFonts w:ascii="Arial" w:eastAsia="Times New Roman" w:hAnsi="Arial" w:cs="Arial"/>
      <w:sz w:val="20"/>
      <w:szCs w:val="20"/>
      <w:lang w:eastAsia="es-ES"/>
    </w:rPr>
  </w:style>
  <w:style w:type="paragraph" w:styleId="Ttulo1">
    <w:name w:val="heading 1"/>
    <w:basedOn w:val="Normal"/>
    <w:next w:val="Normal"/>
    <w:link w:val="Ttulo1Car"/>
    <w:uiPriority w:val="9"/>
    <w:qFormat/>
    <w:rsid w:val="00092D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5400D"/>
    <w:pPr>
      <w:tabs>
        <w:tab w:val="center" w:pos="4252"/>
        <w:tab w:val="right" w:pos="8504"/>
      </w:tabs>
    </w:pPr>
  </w:style>
  <w:style w:type="character" w:customStyle="1" w:styleId="EncabezadoCar">
    <w:name w:val="Encabezado Car"/>
    <w:basedOn w:val="Fuentedeprrafopredeter"/>
    <w:link w:val="Encabezado"/>
    <w:rsid w:val="00B5400D"/>
    <w:rPr>
      <w:rFonts w:ascii="Arial" w:eastAsia="Times New Roman" w:hAnsi="Arial" w:cs="Arial"/>
      <w:sz w:val="20"/>
      <w:szCs w:val="20"/>
      <w:lang w:eastAsia="es-ES"/>
    </w:rPr>
  </w:style>
  <w:style w:type="paragraph" w:styleId="Piedepgina">
    <w:name w:val="footer"/>
    <w:basedOn w:val="Normal"/>
    <w:link w:val="PiedepginaCar"/>
    <w:uiPriority w:val="99"/>
    <w:unhideWhenUsed/>
    <w:rsid w:val="00072B5F"/>
    <w:pPr>
      <w:tabs>
        <w:tab w:val="center" w:pos="4252"/>
        <w:tab w:val="right" w:pos="8504"/>
      </w:tabs>
    </w:pPr>
  </w:style>
  <w:style w:type="character" w:customStyle="1" w:styleId="PiedepginaCar">
    <w:name w:val="Pie de página Car"/>
    <w:basedOn w:val="Fuentedeprrafopredeter"/>
    <w:link w:val="Piedepgina"/>
    <w:uiPriority w:val="99"/>
    <w:rsid w:val="00072B5F"/>
    <w:rPr>
      <w:rFonts w:ascii="Arial" w:eastAsia="Times New Roman" w:hAnsi="Arial" w:cs="Arial"/>
      <w:sz w:val="20"/>
      <w:szCs w:val="20"/>
      <w:lang w:eastAsia="es-ES"/>
    </w:rPr>
  </w:style>
  <w:style w:type="character" w:customStyle="1" w:styleId="Ttulo1Car">
    <w:name w:val="Título 1 Car"/>
    <w:basedOn w:val="Fuentedeprrafopredeter"/>
    <w:link w:val="Ttulo1"/>
    <w:uiPriority w:val="9"/>
    <w:rsid w:val="00092DEE"/>
    <w:rPr>
      <w:rFonts w:asciiTheme="majorHAnsi" w:eastAsiaTheme="majorEastAsia" w:hAnsiTheme="majorHAnsi" w:cstheme="majorBidi"/>
      <w:color w:val="365F91" w:themeColor="accent1" w:themeShade="BF"/>
      <w:sz w:val="32"/>
      <w:szCs w:val="32"/>
      <w:lang w:eastAsia="es-ES"/>
    </w:rPr>
  </w:style>
  <w:style w:type="paragraph" w:styleId="Textodeglobo">
    <w:name w:val="Balloon Text"/>
    <w:basedOn w:val="Normal"/>
    <w:link w:val="TextodegloboCar"/>
    <w:uiPriority w:val="99"/>
    <w:semiHidden/>
    <w:unhideWhenUsed/>
    <w:rsid w:val="00E672E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2E6"/>
    <w:rPr>
      <w:rFonts w:ascii="Tahoma" w:eastAsia="Times New Roman" w:hAnsi="Tahoma" w:cs="Tahoma"/>
      <w:sz w:val="16"/>
      <w:szCs w:val="16"/>
      <w:lang w:eastAsia="es-ES"/>
    </w:rPr>
  </w:style>
  <w:style w:type="paragraph" w:customStyle="1" w:styleId="Default">
    <w:name w:val="Default"/>
    <w:rsid w:val="005E3B82"/>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Sinespaciado">
    <w:name w:val="No Spacing"/>
    <w:uiPriority w:val="1"/>
    <w:qFormat/>
    <w:rsid w:val="005E6B12"/>
    <w:pPr>
      <w:spacing w:after="0" w:line="240" w:lineRule="auto"/>
    </w:pPr>
    <w:rPr>
      <w:rFonts w:ascii="Calibri" w:eastAsia="Times New Roman" w:hAnsi="Calibri" w:cs="Times New Roman"/>
      <w:lang w:eastAsia="es-ES"/>
    </w:rPr>
  </w:style>
  <w:style w:type="character" w:styleId="Hipervnculo">
    <w:name w:val="Hyperlink"/>
    <w:basedOn w:val="Fuentedeprrafopredeter"/>
    <w:uiPriority w:val="99"/>
    <w:unhideWhenUsed/>
    <w:rsid w:val="00A41CB1"/>
    <w:rPr>
      <w:color w:val="0000FF" w:themeColor="hyperlink"/>
      <w:u w:val="single"/>
    </w:rPr>
  </w:style>
  <w:style w:type="character" w:styleId="Mencinsinresolver">
    <w:name w:val="Unresolved Mention"/>
    <w:basedOn w:val="Fuentedeprrafopredeter"/>
    <w:uiPriority w:val="99"/>
    <w:semiHidden/>
    <w:unhideWhenUsed/>
    <w:rsid w:val="00A41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2326">
      <w:bodyDiv w:val="1"/>
      <w:marLeft w:val="0"/>
      <w:marRight w:val="0"/>
      <w:marTop w:val="0"/>
      <w:marBottom w:val="0"/>
      <w:divBdr>
        <w:top w:val="none" w:sz="0" w:space="0" w:color="auto"/>
        <w:left w:val="none" w:sz="0" w:space="0" w:color="auto"/>
        <w:bottom w:val="none" w:sz="0" w:space="0" w:color="auto"/>
        <w:right w:val="none" w:sz="0" w:space="0" w:color="auto"/>
      </w:divBdr>
    </w:div>
    <w:div w:id="255213628">
      <w:bodyDiv w:val="1"/>
      <w:marLeft w:val="0"/>
      <w:marRight w:val="0"/>
      <w:marTop w:val="0"/>
      <w:marBottom w:val="0"/>
      <w:divBdr>
        <w:top w:val="none" w:sz="0" w:space="0" w:color="auto"/>
        <w:left w:val="none" w:sz="0" w:space="0" w:color="auto"/>
        <w:bottom w:val="none" w:sz="0" w:space="0" w:color="auto"/>
        <w:right w:val="none" w:sz="0" w:space="0" w:color="auto"/>
      </w:divBdr>
    </w:div>
    <w:div w:id="272905485">
      <w:bodyDiv w:val="1"/>
      <w:marLeft w:val="0"/>
      <w:marRight w:val="0"/>
      <w:marTop w:val="0"/>
      <w:marBottom w:val="0"/>
      <w:divBdr>
        <w:top w:val="none" w:sz="0" w:space="0" w:color="auto"/>
        <w:left w:val="none" w:sz="0" w:space="0" w:color="auto"/>
        <w:bottom w:val="none" w:sz="0" w:space="0" w:color="auto"/>
        <w:right w:val="none" w:sz="0" w:space="0" w:color="auto"/>
      </w:divBdr>
    </w:div>
    <w:div w:id="370544117">
      <w:bodyDiv w:val="1"/>
      <w:marLeft w:val="0"/>
      <w:marRight w:val="0"/>
      <w:marTop w:val="0"/>
      <w:marBottom w:val="0"/>
      <w:divBdr>
        <w:top w:val="none" w:sz="0" w:space="0" w:color="auto"/>
        <w:left w:val="none" w:sz="0" w:space="0" w:color="auto"/>
        <w:bottom w:val="none" w:sz="0" w:space="0" w:color="auto"/>
        <w:right w:val="none" w:sz="0" w:space="0" w:color="auto"/>
      </w:divBdr>
    </w:div>
    <w:div w:id="398864975">
      <w:bodyDiv w:val="1"/>
      <w:marLeft w:val="0"/>
      <w:marRight w:val="0"/>
      <w:marTop w:val="0"/>
      <w:marBottom w:val="0"/>
      <w:divBdr>
        <w:top w:val="none" w:sz="0" w:space="0" w:color="auto"/>
        <w:left w:val="none" w:sz="0" w:space="0" w:color="auto"/>
        <w:bottom w:val="none" w:sz="0" w:space="0" w:color="auto"/>
        <w:right w:val="none" w:sz="0" w:space="0" w:color="auto"/>
      </w:divBdr>
    </w:div>
    <w:div w:id="513305182">
      <w:bodyDiv w:val="1"/>
      <w:marLeft w:val="0"/>
      <w:marRight w:val="0"/>
      <w:marTop w:val="0"/>
      <w:marBottom w:val="0"/>
      <w:divBdr>
        <w:top w:val="none" w:sz="0" w:space="0" w:color="auto"/>
        <w:left w:val="none" w:sz="0" w:space="0" w:color="auto"/>
        <w:bottom w:val="none" w:sz="0" w:space="0" w:color="auto"/>
        <w:right w:val="none" w:sz="0" w:space="0" w:color="auto"/>
      </w:divBdr>
    </w:div>
    <w:div w:id="878931801">
      <w:bodyDiv w:val="1"/>
      <w:marLeft w:val="0"/>
      <w:marRight w:val="0"/>
      <w:marTop w:val="0"/>
      <w:marBottom w:val="0"/>
      <w:divBdr>
        <w:top w:val="none" w:sz="0" w:space="0" w:color="auto"/>
        <w:left w:val="none" w:sz="0" w:space="0" w:color="auto"/>
        <w:bottom w:val="none" w:sz="0" w:space="0" w:color="auto"/>
        <w:right w:val="none" w:sz="0" w:space="0" w:color="auto"/>
      </w:divBdr>
    </w:div>
    <w:div w:id="978725154">
      <w:bodyDiv w:val="1"/>
      <w:marLeft w:val="0"/>
      <w:marRight w:val="0"/>
      <w:marTop w:val="0"/>
      <w:marBottom w:val="0"/>
      <w:divBdr>
        <w:top w:val="none" w:sz="0" w:space="0" w:color="auto"/>
        <w:left w:val="none" w:sz="0" w:space="0" w:color="auto"/>
        <w:bottom w:val="none" w:sz="0" w:space="0" w:color="auto"/>
        <w:right w:val="none" w:sz="0" w:space="0" w:color="auto"/>
      </w:divBdr>
    </w:div>
    <w:div w:id="1383095615">
      <w:bodyDiv w:val="1"/>
      <w:marLeft w:val="0"/>
      <w:marRight w:val="0"/>
      <w:marTop w:val="0"/>
      <w:marBottom w:val="0"/>
      <w:divBdr>
        <w:top w:val="none" w:sz="0" w:space="0" w:color="auto"/>
        <w:left w:val="none" w:sz="0" w:space="0" w:color="auto"/>
        <w:bottom w:val="none" w:sz="0" w:space="0" w:color="auto"/>
        <w:right w:val="none" w:sz="0" w:space="0" w:color="auto"/>
      </w:divBdr>
    </w:div>
    <w:div w:id="1394425524">
      <w:bodyDiv w:val="1"/>
      <w:marLeft w:val="0"/>
      <w:marRight w:val="0"/>
      <w:marTop w:val="0"/>
      <w:marBottom w:val="0"/>
      <w:divBdr>
        <w:top w:val="none" w:sz="0" w:space="0" w:color="auto"/>
        <w:left w:val="none" w:sz="0" w:space="0" w:color="auto"/>
        <w:bottom w:val="none" w:sz="0" w:space="0" w:color="auto"/>
        <w:right w:val="none" w:sz="0" w:space="0" w:color="auto"/>
      </w:divBdr>
    </w:div>
    <w:div w:id="1422020423">
      <w:bodyDiv w:val="1"/>
      <w:marLeft w:val="0"/>
      <w:marRight w:val="0"/>
      <w:marTop w:val="0"/>
      <w:marBottom w:val="0"/>
      <w:divBdr>
        <w:top w:val="none" w:sz="0" w:space="0" w:color="auto"/>
        <w:left w:val="none" w:sz="0" w:space="0" w:color="auto"/>
        <w:bottom w:val="none" w:sz="0" w:space="0" w:color="auto"/>
        <w:right w:val="none" w:sz="0" w:space="0" w:color="auto"/>
      </w:divBdr>
    </w:div>
    <w:div w:id="1609653460">
      <w:bodyDiv w:val="1"/>
      <w:marLeft w:val="0"/>
      <w:marRight w:val="0"/>
      <w:marTop w:val="0"/>
      <w:marBottom w:val="0"/>
      <w:divBdr>
        <w:top w:val="none" w:sz="0" w:space="0" w:color="auto"/>
        <w:left w:val="none" w:sz="0" w:space="0" w:color="auto"/>
        <w:bottom w:val="none" w:sz="0" w:space="0" w:color="auto"/>
        <w:right w:val="none" w:sz="0" w:space="0" w:color="auto"/>
      </w:divBdr>
    </w:div>
    <w:div w:id="1641885925">
      <w:bodyDiv w:val="1"/>
      <w:marLeft w:val="0"/>
      <w:marRight w:val="0"/>
      <w:marTop w:val="0"/>
      <w:marBottom w:val="0"/>
      <w:divBdr>
        <w:top w:val="none" w:sz="0" w:space="0" w:color="auto"/>
        <w:left w:val="none" w:sz="0" w:space="0" w:color="auto"/>
        <w:bottom w:val="none" w:sz="0" w:space="0" w:color="auto"/>
        <w:right w:val="none" w:sz="0" w:space="0" w:color="auto"/>
      </w:divBdr>
    </w:div>
    <w:div w:id="21436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hyperlink" Target="http://www.hrm.gov.co" TargetMode="External"/><Relationship Id="rId1" Type="http://schemas.openxmlformats.org/officeDocument/2006/relationships/hyperlink" Target="mailto:ventanillaunica@hrm.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C0DE-9DD1-4F99-874B-D6040645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1844</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Subgerencia Admin</dc:creator>
  <cp:lastModifiedBy>TALENTO HUMANO</cp:lastModifiedBy>
  <cp:revision>18</cp:revision>
  <cp:lastPrinted>2023-03-21T21:05:00Z</cp:lastPrinted>
  <dcterms:created xsi:type="dcterms:W3CDTF">2023-02-23T03:29:00Z</dcterms:created>
  <dcterms:modified xsi:type="dcterms:W3CDTF">2023-03-21T21:07:00Z</dcterms:modified>
</cp:coreProperties>
</file>