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DE6E6" w14:textId="77777777" w:rsidR="00173560" w:rsidRDefault="00474547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Fecha de diligenciamiento: ____________________        No. De Histori</w:t>
      </w:r>
      <w:r w:rsidR="00173560">
        <w:rPr>
          <w:rFonts w:ascii="Arial" w:eastAsia="Arial" w:hAnsi="Arial" w:cs="Arial"/>
          <w:b/>
          <w:color w:val="000000"/>
          <w:sz w:val="16"/>
          <w:szCs w:val="16"/>
        </w:rPr>
        <w:t>a Clínica __________________________</w:t>
      </w:r>
    </w:p>
    <w:p w14:paraId="703952A4" w14:textId="77777777" w:rsidR="00173560" w:rsidRDefault="00173560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58390ED" w14:textId="416F91CE" w:rsidR="009D3E0C" w:rsidRDefault="00474547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Servicio __________________________________________</w:t>
      </w:r>
    </w:p>
    <w:p w14:paraId="535BCDDB" w14:textId="77777777" w:rsidR="009D3E0C" w:rsidRDefault="009D3E0C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3F52AD8" w14:textId="77777777" w:rsidR="009D3E0C" w:rsidRDefault="00474547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El consentimiento informado es el procedimiento médico formal cuyo objetivo es aplicar el principio de autonomía del paciente y garantizar su derecho a la comunicación, información, participación y consentimiento. Es un deber ético del profesional de la salud informar adecuada y oportunamente al paciente los riesgos que pueden derivarse de los procedimientos diagnósticos y/o terapéuticos, médicos y/o quirúrgicos a los cuales será sometido. Esta actividad se realiza con anticipación a la ejecución del procedimiento o internación. (Ley 23 de 1981 Art. 15; Decreto Reglamentario 3380 de 1981 Art.12). El paciente tiene derecho a realizar las preguntas que considere necesarias y a que sus inquietudes sean resueltas, así como decidir libremente si se somete al tratamiento propuesto, sin que haya persuasión, manipulación, ni coerción. </w:t>
      </w:r>
    </w:p>
    <w:p w14:paraId="6F79639A" w14:textId="77777777" w:rsidR="009D3E0C" w:rsidRDefault="009D3E0C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EEF018F" w14:textId="77777777" w:rsidR="009D3E0C" w:rsidRDefault="00474547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ALCANCE DE ESTE CONSENTIMIENTO O PROCEDIMIENTOS QUE APLICA </w:t>
      </w:r>
    </w:p>
    <w:p w14:paraId="521B931B" w14:textId="77777777" w:rsidR="009D3E0C" w:rsidRDefault="009D3E0C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6E74994" w14:textId="25F1CDE5" w:rsidR="009D3E0C" w:rsidRDefault="00474547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Todos los pacientes que ingresen al Hospital Regional de Moniquirá con patologías que requieran manejo </w:t>
      </w:r>
      <w:r w:rsidR="002B2DDD">
        <w:rPr>
          <w:rFonts w:ascii="Arial" w:eastAsia="Arial" w:hAnsi="Arial" w:cs="Arial"/>
          <w:b/>
          <w:color w:val="000000"/>
          <w:sz w:val="16"/>
          <w:szCs w:val="16"/>
        </w:rPr>
        <w:t>anestésico</w:t>
      </w:r>
      <w:r w:rsidR="00E7053F">
        <w:rPr>
          <w:rFonts w:ascii="Arial" w:eastAsia="Arial" w:hAnsi="Arial" w:cs="Arial"/>
          <w:b/>
          <w:color w:val="000000"/>
          <w:sz w:val="16"/>
          <w:szCs w:val="16"/>
        </w:rPr>
        <w:t xml:space="preserve"> </w:t>
      </w:r>
      <w:r w:rsidR="002B2DDD">
        <w:rPr>
          <w:rFonts w:ascii="Arial" w:eastAsia="Arial" w:hAnsi="Arial" w:cs="Arial"/>
          <w:b/>
          <w:color w:val="000000"/>
          <w:sz w:val="16"/>
          <w:szCs w:val="16"/>
        </w:rPr>
        <w:t xml:space="preserve">/ analgésico </w:t>
      </w:r>
      <w:r>
        <w:rPr>
          <w:rFonts w:ascii="Arial" w:eastAsia="Arial" w:hAnsi="Arial" w:cs="Arial"/>
          <w:b/>
          <w:color w:val="000000"/>
          <w:sz w:val="16"/>
          <w:szCs w:val="16"/>
        </w:rPr>
        <w:t>por medio</w:t>
      </w:r>
      <w:r w:rsidR="002B2DDD">
        <w:rPr>
          <w:rFonts w:ascii="Arial" w:eastAsia="Arial" w:hAnsi="Arial" w:cs="Arial"/>
          <w:b/>
          <w:color w:val="000000"/>
          <w:sz w:val="16"/>
          <w:szCs w:val="16"/>
        </w:rPr>
        <w:t xml:space="preserve"> anestesia regional</w:t>
      </w:r>
      <w:r>
        <w:rPr>
          <w:rFonts w:ascii="Arial" w:eastAsia="Arial" w:hAnsi="Arial" w:cs="Arial"/>
          <w:b/>
          <w:color w:val="000000"/>
          <w:sz w:val="16"/>
          <w:szCs w:val="16"/>
        </w:rPr>
        <w:t>, sean quirúrgicos o pacientes del servicio de urgencias, hospitalización o UCI.</w:t>
      </w:r>
    </w:p>
    <w:p w14:paraId="71FE7347" w14:textId="77777777" w:rsidR="009D3E0C" w:rsidRDefault="009D3E0C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FCB8C5A" w14:textId="3FFD8AEC" w:rsidR="002B2DDD" w:rsidRDefault="002B2DD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Manejo de patología quirúrgica.</w:t>
      </w:r>
    </w:p>
    <w:p w14:paraId="499953B1" w14:textId="6BA4793A" w:rsidR="009D3E0C" w:rsidRDefault="0047454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Manejo de dolor agudo en urgencias</w:t>
      </w:r>
    </w:p>
    <w:p w14:paraId="1A2C9288" w14:textId="77777777" w:rsidR="009D3E0C" w:rsidRDefault="0047454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Manejo de dolor posoperatorio</w:t>
      </w:r>
    </w:p>
    <w:p w14:paraId="3AFE2E18" w14:textId="77777777" w:rsidR="009D3E0C" w:rsidRDefault="0047454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Anestesia para procedimientos quirúrgicos </w:t>
      </w:r>
    </w:p>
    <w:p w14:paraId="443B1B85" w14:textId="77777777" w:rsidR="009D3E0C" w:rsidRDefault="0047454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Manejo de agudización de dolor en paciente con dolor crónico de difícil manejo.</w:t>
      </w:r>
    </w:p>
    <w:p w14:paraId="2A9B9E20" w14:textId="77777777" w:rsidR="009D3E0C" w:rsidRDefault="0047454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Manejo de patología dolorosa en Hospitalización general y UCI </w:t>
      </w:r>
    </w:p>
    <w:p w14:paraId="2F0DFF2D" w14:textId="77777777" w:rsidR="009D3E0C" w:rsidRDefault="009D3E0C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7033B1D" w14:textId="77777777" w:rsidR="009D3E0C" w:rsidRDefault="00474547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DEFINICIÓN DEL PROCEDIMIENTO QUE SE VA A REALIZAR</w:t>
      </w:r>
    </w:p>
    <w:p w14:paraId="61FF923D" w14:textId="77777777" w:rsidR="009D3E0C" w:rsidRDefault="009D3E0C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49A0BAC" w14:textId="277CFD97" w:rsidR="009D3E0C" w:rsidRDefault="00474547" w:rsidP="002B2DDD">
      <w:pPr>
        <w:spacing w:after="0" w:line="240" w:lineRule="auto"/>
        <w:ind w:left="720"/>
        <w:jc w:val="both"/>
        <w:rPr>
          <w:rFonts w:ascii="Arial" w:eastAsia="Arial" w:hAnsi="Arial" w:cs="Arial"/>
          <w:bCs/>
          <w:sz w:val="16"/>
          <w:szCs w:val="16"/>
          <w:lang w:val="es-CO"/>
        </w:rPr>
      </w:pPr>
      <w:r>
        <w:rPr>
          <w:rFonts w:ascii="Arial" w:eastAsia="Arial" w:hAnsi="Arial" w:cs="Arial"/>
          <w:bCs/>
          <w:sz w:val="16"/>
          <w:szCs w:val="16"/>
          <w:lang w:val="es-CO"/>
        </w:rPr>
        <w:t xml:space="preserve">Los nervios comienzan en la médula espinal y viajan hacia diferentes partes del cuerpo. Estos nervios pueden ser bloqueados con anestésicos y medicamentos en varios puntos a lo largo de su trayecto. Esto puede proporcionar alivio del dolor, así́ como bloqueo de la </w:t>
      </w:r>
      <w:r w:rsidR="002B2DDD">
        <w:rPr>
          <w:rFonts w:ascii="Arial" w:eastAsia="Arial" w:hAnsi="Arial" w:cs="Arial"/>
          <w:bCs/>
          <w:sz w:val="16"/>
          <w:szCs w:val="16"/>
          <w:lang w:val="es-CO"/>
        </w:rPr>
        <w:t>función</w:t>
      </w:r>
      <w:r>
        <w:rPr>
          <w:rFonts w:ascii="Arial" w:eastAsia="Arial" w:hAnsi="Arial" w:cs="Arial"/>
          <w:bCs/>
          <w:sz w:val="16"/>
          <w:szCs w:val="16"/>
          <w:lang w:val="es-CO"/>
        </w:rPr>
        <w:t xml:space="preserve"> motora (la capacidad para moverse). La solución anestésica se administra lo </w:t>
      </w:r>
      <w:r w:rsidR="002B2DDD">
        <w:rPr>
          <w:rFonts w:ascii="Arial" w:eastAsia="Arial" w:hAnsi="Arial" w:cs="Arial"/>
          <w:bCs/>
          <w:sz w:val="16"/>
          <w:szCs w:val="16"/>
          <w:lang w:val="es-CO"/>
        </w:rPr>
        <w:t>más</w:t>
      </w:r>
      <w:r>
        <w:rPr>
          <w:rFonts w:ascii="Arial" w:eastAsia="Arial" w:hAnsi="Arial" w:cs="Arial"/>
          <w:bCs/>
          <w:sz w:val="16"/>
          <w:szCs w:val="16"/>
          <w:lang w:val="es-CO"/>
        </w:rPr>
        <w:t xml:space="preserve"> cerca posible de los nervios, sin ingresar en el nervio propiamente dicho. </w:t>
      </w:r>
      <w:r w:rsidR="00E7053F">
        <w:rPr>
          <w:rFonts w:ascii="Arial" w:eastAsia="Arial" w:hAnsi="Arial" w:cs="Arial"/>
          <w:bCs/>
          <w:sz w:val="16"/>
          <w:szCs w:val="16"/>
          <w:lang w:val="es-CO"/>
        </w:rPr>
        <w:t>Las dos técnicas regionales más comunes de anestesia regional en el ámbito anestésico corresponden a la anestesia raquídea y peridural, estas son muy utilizadas para cirugías abdominales y de miembros inferiores.</w:t>
      </w:r>
    </w:p>
    <w:p w14:paraId="44BE9356" w14:textId="773FC027" w:rsidR="009D3E0C" w:rsidRDefault="00474547" w:rsidP="002B2DDD">
      <w:pPr>
        <w:spacing w:after="0" w:line="240" w:lineRule="auto"/>
        <w:ind w:left="720"/>
        <w:jc w:val="both"/>
        <w:rPr>
          <w:rFonts w:ascii="Arial" w:eastAsia="Arial" w:hAnsi="Arial" w:cs="Arial"/>
          <w:bCs/>
          <w:sz w:val="16"/>
          <w:szCs w:val="16"/>
          <w:lang w:val="es-CO"/>
        </w:rPr>
      </w:pPr>
      <w:r>
        <w:rPr>
          <w:rFonts w:ascii="Arial" w:eastAsia="Arial" w:hAnsi="Arial" w:cs="Arial"/>
          <w:bCs/>
          <w:sz w:val="16"/>
          <w:szCs w:val="16"/>
          <w:lang w:val="es-CO"/>
        </w:rPr>
        <w:t xml:space="preserve">Localizar los nervios es </w:t>
      </w:r>
      <w:r w:rsidR="00173560">
        <w:rPr>
          <w:rFonts w:ascii="Arial" w:eastAsia="Arial" w:hAnsi="Arial" w:cs="Arial"/>
          <w:bCs/>
          <w:sz w:val="16"/>
          <w:szCs w:val="16"/>
          <w:lang w:val="es-CO"/>
        </w:rPr>
        <w:t>más</w:t>
      </w:r>
      <w:r>
        <w:rPr>
          <w:rFonts w:ascii="Arial" w:eastAsia="Arial" w:hAnsi="Arial" w:cs="Arial"/>
          <w:bCs/>
          <w:sz w:val="16"/>
          <w:szCs w:val="16"/>
          <w:lang w:val="es-CO"/>
        </w:rPr>
        <w:t xml:space="preserve"> </w:t>
      </w:r>
      <w:r w:rsidR="00173560">
        <w:rPr>
          <w:rFonts w:ascii="Arial" w:eastAsia="Arial" w:hAnsi="Arial" w:cs="Arial"/>
          <w:bCs/>
          <w:sz w:val="16"/>
          <w:szCs w:val="16"/>
          <w:lang w:val="es-CO"/>
        </w:rPr>
        <w:t>fácil</w:t>
      </w:r>
      <w:r>
        <w:rPr>
          <w:rFonts w:ascii="Arial" w:eastAsia="Arial" w:hAnsi="Arial" w:cs="Arial"/>
          <w:bCs/>
          <w:sz w:val="16"/>
          <w:szCs w:val="16"/>
          <w:lang w:val="es-CO"/>
        </w:rPr>
        <w:t xml:space="preserve"> con un estimulador de nervios o un dispositivo de ultrasonido </w:t>
      </w:r>
      <w:r w:rsidR="00173560">
        <w:rPr>
          <w:rFonts w:ascii="Arial" w:eastAsia="Arial" w:hAnsi="Arial" w:cs="Arial"/>
          <w:bCs/>
          <w:sz w:val="16"/>
          <w:szCs w:val="16"/>
          <w:lang w:val="es-CO"/>
        </w:rPr>
        <w:t>portátil</w:t>
      </w:r>
      <w:r>
        <w:rPr>
          <w:rFonts w:ascii="Arial" w:eastAsia="Arial" w:hAnsi="Arial" w:cs="Arial"/>
          <w:bCs/>
          <w:sz w:val="16"/>
          <w:szCs w:val="16"/>
          <w:lang w:val="es-CO"/>
        </w:rPr>
        <w:t xml:space="preserve">. Se pueden utilizar inyecciones </w:t>
      </w:r>
      <w:r w:rsidR="00173560">
        <w:rPr>
          <w:rFonts w:ascii="Arial" w:eastAsia="Arial" w:hAnsi="Arial" w:cs="Arial"/>
          <w:bCs/>
          <w:sz w:val="16"/>
          <w:szCs w:val="16"/>
          <w:lang w:val="es-CO"/>
        </w:rPr>
        <w:t>únicas</w:t>
      </w:r>
      <w:r>
        <w:rPr>
          <w:rFonts w:ascii="Arial" w:eastAsia="Arial" w:hAnsi="Arial" w:cs="Arial"/>
          <w:bCs/>
          <w:sz w:val="16"/>
          <w:szCs w:val="16"/>
          <w:lang w:val="es-CO"/>
        </w:rPr>
        <w:t xml:space="preserve"> o </w:t>
      </w:r>
      <w:r w:rsidR="00173560">
        <w:rPr>
          <w:rFonts w:ascii="Arial" w:eastAsia="Arial" w:hAnsi="Arial" w:cs="Arial"/>
          <w:bCs/>
          <w:sz w:val="16"/>
          <w:szCs w:val="16"/>
          <w:lang w:val="es-CO"/>
        </w:rPr>
        <w:t>catéteres</w:t>
      </w:r>
      <w:r>
        <w:rPr>
          <w:rFonts w:ascii="Arial" w:eastAsia="Arial" w:hAnsi="Arial" w:cs="Arial"/>
          <w:bCs/>
          <w:sz w:val="16"/>
          <w:szCs w:val="16"/>
          <w:lang w:val="es-CO"/>
        </w:rPr>
        <w:t xml:space="preserve">, </w:t>
      </w:r>
      <w:r w:rsidR="00173560">
        <w:rPr>
          <w:rFonts w:ascii="Arial" w:eastAsia="Arial" w:hAnsi="Arial" w:cs="Arial"/>
          <w:bCs/>
          <w:sz w:val="16"/>
          <w:szCs w:val="16"/>
          <w:lang w:val="es-CO"/>
        </w:rPr>
        <w:t>según</w:t>
      </w:r>
      <w:r>
        <w:rPr>
          <w:rFonts w:ascii="Arial" w:eastAsia="Arial" w:hAnsi="Arial" w:cs="Arial"/>
          <w:bCs/>
          <w:sz w:val="16"/>
          <w:szCs w:val="16"/>
          <w:lang w:val="es-CO"/>
        </w:rPr>
        <w:t xml:space="preserve"> el </w:t>
      </w:r>
      <w:r w:rsidR="00173560">
        <w:rPr>
          <w:rFonts w:ascii="Arial" w:eastAsia="Arial" w:hAnsi="Arial" w:cs="Arial"/>
          <w:bCs/>
          <w:sz w:val="16"/>
          <w:szCs w:val="16"/>
          <w:lang w:val="es-CO"/>
        </w:rPr>
        <w:t>propósito</w:t>
      </w:r>
      <w:r>
        <w:rPr>
          <w:rFonts w:ascii="Arial" w:eastAsia="Arial" w:hAnsi="Arial" w:cs="Arial"/>
          <w:bCs/>
          <w:sz w:val="16"/>
          <w:szCs w:val="16"/>
          <w:lang w:val="es-CO"/>
        </w:rPr>
        <w:t xml:space="preserve"> del bloqueo de los nervios. </w:t>
      </w:r>
    </w:p>
    <w:p w14:paraId="5E271984" w14:textId="7AEB590E" w:rsidR="009D3E0C" w:rsidRDefault="00474547" w:rsidP="002B2DDD">
      <w:pPr>
        <w:spacing w:after="0" w:line="240" w:lineRule="auto"/>
        <w:ind w:left="720"/>
        <w:jc w:val="both"/>
        <w:rPr>
          <w:rFonts w:ascii="Arial" w:eastAsia="Arial" w:hAnsi="Arial" w:cs="Arial"/>
          <w:bCs/>
          <w:sz w:val="16"/>
          <w:szCs w:val="16"/>
          <w:lang w:val="es-CO"/>
        </w:rPr>
      </w:pPr>
      <w:r>
        <w:rPr>
          <w:rFonts w:ascii="Arial" w:eastAsia="Arial" w:hAnsi="Arial" w:cs="Arial"/>
          <w:bCs/>
          <w:sz w:val="16"/>
          <w:szCs w:val="16"/>
          <w:lang w:val="es-CO"/>
        </w:rPr>
        <w:t>L</w:t>
      </w:r>
      <w:r w:rsidR="002B2DDD">
        <w:rPr>
          <w:rFonts w:ascii="Arial" w:eastAsia="Arial" w:hAnsi="Arial" w:cs="Arial"/>
          <w:bCs/>
          <w:sz w:val="16"/>
          <w:szCs w:val="16"/>
          <w:lang w:val="es-CO"/>
        </w:rPr>
        <w:t xml:space="preserve">a anestesia regional </w:t>
      </w:r>
      <w:r>
        <w:rPr>
          <w:rFonts w:ascii="Arial" w:eastAsia="Arial" w:hAnsi="Arial" w:cs="Arial"/>
          <w:bCs/>
          <w:sz w:val="16"/>
          <w:szCs w:val="16"/>
          <w:lang w:val="es-CO"/>
        </w:rPr>
        <w:t>se realiza</w:t>
      </w:r>
      <w:r w:rsidR="002B2DDD">
        <w:rPr>
          <w:rFonts w:ascii="Arial" w:eastAsia="Arial" w:hAnsi="Arial" w:cs="Arial"/>
          <w:bCs/>
          <w:sz w:val="16"/>
          <w:szCs w:val="16"/>
          <w:lang w:val="es-CO"/>
        </w:rPr>
        <w:t xml:space="preserve"> </w:t>
      </w:r>
      <w:r>
        <w:rPr>
          <w:rFonts w:ascii="Arial" w:eastAsia="Arial" w:hAnsi="Arial" w:cs="Arial"/>
          <w:bCs/>
          <w:sz w:val="16"/>
          <w:szCs w:val="16"/>
          <w:lang w:val="es-CO"/>
        </w:rPr>
        <w:t xml:space="preserve">en una sala de cirugía </w:t>
      </w:r>
      <w:r w:rsidR="00AE0DD7">
        <w:rPr>
          <w:rFonts w:ascii="Arial" w:eastAsia="Arial" w:hAnsi="Arial" w:cs="Arial"/>
          <w:bCs/>
          <w:sz w:val="16"/>
          <w:szCs w:val="16"/>
          <w:lang w:val="es-CO"/>
        </w:rPr>
        <w:t xml:space="preserve">bajo técnica estéril </w:t>
      </w:r>
      <w:r>
        <w:rPr>
          <w:rFonts w:ascii="Arial" w:eastAsia="Arial" w:hAnsi="Arial" w:cs="Arial"/>
          <w:bCs/>
          <w:sz w:val="16"/>
          <w:szCs w:val="16"/>
          <w:lang w:val="es-CO"/>
        </w:rPr>
        <w:t>con una evaluación previa por el anestesiólogo de turno, monitorización completa durante el pre, intra y posoperatorio aplicando todos los protocolos de seguridad del paciente y listas de chequeo determinados por la institución.</w:t>
      </w:r>
    </w:p>
    <w:p w14:paraId="1D0ABD8A" w14:textId="77777777" w:rsidR="009D3E0C" w:rsidRDefault="00474547" w:rsidP="002B2DDD">
      <w:pPr>
        <w:spacing w:after="0" w:line="240" w:lineRule="auto"/>
        <w:ind w:left="720"/>
        <w:jc w:val="both"/>
        <w:rPr>
          <w:rFonts w:ascii="Arial" w:eastAsia="Arial" w:hAnsi="Arial" w:cs="Arial"/>
          <w:bCs/>
          <w:sz w:val="16"/>
          <w:szCs w:val="16"/>
          <w:lang w:val="es-CO"/>
        </w:rPr>
      </w:pPr>
      <w:r>
        <w:rPr>
          <w:rFonts w:ascii="Arial" w:eastAsia="Arial" w:hAnsi="Arial" w:cs="Arial"/>
          <w:bCs/>
          <w:sz w:val="16"/>
          <w:szCs w:val="16"/>
          <w:lang w:val="es-CO"/>
        </w:rPr>
        <w:t xml:space="preserve">Para este procedimiento se utilizan agujas específicas que disminuyen el riesgo de lesión en caso de hacer contacto directo con el nervio así como ecografía y un estimulador de nervios que por medio de corrientes eléctricas permiten identificar la distancia posible al nervio que va a ser bloqueado y así disminuir el riesgo de lesión neuronal traumática. </w:t>
      </w:r>
    </w:p>
    <w:p w14:paraId="40160FC7" w14:textId="77777777" w:rsidR="009D3E0C" w:rsidRDefault="009D3E0C">
      <w:pPr>
        <w:spacing w:after="0" w:line="240" w:lineRule="auto"/>
        <w:rPr>
          <w:rFonts w:ascii="Arial" w:eastAsia="Arial" w:hAnsi="Arial" w:cs="Arial"/>
          <w:bCs/>
          <w:sz w:val="16"/>
          <w:szCs w:val="16"/>
          <w:lang w:val="es-CO"/>
        </w:rPr>
      </w:pPr>
    </w:p>
    <w:p w14:paraId="29682B6C" w14:textId="77777777" w:rsidR="009D3E0C" w:rsidRDefault="009D3E0C">
      <w:pPr>
        <w:spacing w:after="0" w:line="240" w:lineRule="auto"/>
        <w:ind w:left="720"/>
        <w:jc w:val="both"/>
        <w:rPr>
          <w:rFonts w:ascii="Arial" w:eastAsia="Arial" w:hAnsi="Arial" w:cs="Arial"/>
          <w:sz w:val="16"/>
          <w:szCs w:val="16"/>
          <w:lang w:val="es-CO"/>
        </w:rPr>
      </w:pPr>
    </w:p>
    <w:p w14:paraId="1C5697D1" w14:textId="77777777" w:rsidR="009D3E0C" w:rsidRDefault="00474547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RIESGOS A LOS CUALES </w:t>
      </w:r>
      <w:r>
        <w:rPr>
          <w:rFonts w:ascii="Arial" w:eastAsia="Arial" w:hAnsi="Arial" w:cs="Arial"/>
          <w:b/>
          <w:sz w:val="16"/>
          <w:szCs w:val="16"/>
        </w:rPr>
        <w:t>ESTÁ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EXPUESTO CON LA REALIZACIÓN DEL PROCEDIMIENTO.</w:t>
      </w:r>
    </w:p>
    <w:p w14:paraId="410AEEA3" w14:textId="77777777" w:rsidR="009D3E0C" w:rsidRDefault="009D3E0C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5E18A3CC" w14:textId="43C75524" w:rsidR="002B2DDD" w:rsidRDefault="002B2DDD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Hipotensión, bradicardia</w:t>
      </w:r>
      <w:r w:rsidR="00E7053F">
        <w:rPr>
          <w:rFonts w:ascii="Arial" w:eastAsia="Arial" w:hAnsi="Arial" w:cs="Arial"/>
          <w:color w:val="000000"/>
          <w:sz w:val="16"/>
          <w:szCs w:val="16"/>
        </w:rPr>
        <w:t>, cambios hemodinámicos variables.</w:t>
      </w:r>
    </w:p>
    <w:p w14:paraId="5B71C884" w14:textId="0D7150C6" w:rsidR="009D3E0C" w:rsidRPr="00E7053F" w:rsidRDefault="00474547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Hemorragia, </w:t>
      </w:r>
      <w:r>
        <w:rPr>
          <w:rFonts w:ascii="Arial" w:eastAsia="Arial" w:hAnsi="Arial" w:cs="Arial"/>
          <w:sz w:val="16"/>
          <w:szCs w:val="16"/>
        </w:rPr>
        <w:t>infección del sitio de punción, lesión vascular, lesión nerviosa transitoria o definitiva, dolor intenso por lesión nerviosa, dolor crónico, hematomas, requerimiento de transfusión</w:t>
      </w:r>
      <w:r w:rsidR="002B2DDD"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z w:val="16"/>
          <w:szCs w:val="16"/>
        </w:rPr>
        <w:t xml:space="preserve"> inyección intravascular del anestésico local, intoxicación, convulsiones, paro cardiaco, muerte. </w:t>
      </w:r>
    </w:p>
    <w:p w14:paraId="45471EEC" w14:textId="6ECB5361" w:rsidR="00E7053F" w:rsidRPr="00E7053F" w:rsidRDefault="00E7053F" w:rsidP="00E7053F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Procedimientos quirúrgicos para drenaje de hematomas</w:t>
      </w:r>
      <w:r w:rsidR="00AE0DD7">
        <w:rPr>
          <w:rFonts w:ascii="Arial" w:eastAsia="Arial" w:hAnsi="Arial" w:cs="Arial"/>
          <w:sz w:val="16"/>
          <w:szCs w:val="16"/>
        </w:rPr>
        <w:t xml:space="preserve">, colecciones, abscesos, entre otros, </w:t>
      </w:r>
      <w:r>
        <w:rPr>
          <w:rFonts w:ascii="Arial" w:eastAsia="Arial" w:hAnsi="Arial" w:cs="Arial"/>
          <w:sz w:val="16"/>
          <w:szCs w:val="16"/>
        </w:rPr>
        <w:t xml:space="preserve">por complicaciones secundarias </w:t>
      </w:r>
    </w:p>
    <w:p w14:paraId="37265FF9" w14:textId="77777777" w:rsidR="009D3E0C" w:rsidRDefault="00474547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Alergia a los componentes, anafilaxia, shock anafiláctico, muerte. </w:t>
      </w:r>
    </w:p>
    <w:p w14:paraId="563C9C23" w14:textId="77777777" w:rsidR="009D3E0C" w:rsidRPr="00E7053F" w:rsidRDefault="00474547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Neumotórax, toracostomia, toracotomía procedimientos invasivos y de resucitación </w:t>
      </w:r>
    </w:p>
    <w:p w14:paraId="6E3ECBE5" w14:textId="77777777" w:rsidR="009D3E0C" w:rsidRDefault="009D3E0C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7A210095" w14:textId="77777777" w:rsidR="009D3E0C" w:rsidRDefault="00474547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RIESGOS O CONSECUENCIAS DE LA NO REALIZACIÓN DEL PROCEDIMIENTO.</w:t>
      </w:r>
    </w:p>
    <w:p w14:paraId="5F203FA6" w14:textId="77777777" w:rsidR="009D3E0C" w:rsidRDefault="009D3E0C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4B4301B" w14:textId="36829758" w:rsidR="00E7053F" w:rsidRDefault="00E7053F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No realización del procedimiento quirúrgico.</w:t>
      </w:r>
    </w:p>
    <w:p w14:paraId="7336B651" w14:textId="511A301A" w:rsidR="009D3E0C" w:rsidRDefault="00474547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Dolor agudo intenso</w:t>
      </w:r>
    </w:p>
    <w:p w14:paraId="14FD3AAA" w14:textId="77777777" w:rsidR="009D3E0C" w:rsidRDefault="00474547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Requerimiento de analgésicos opioides fuertes en dosis altas y sus efectos secundarios (nauseas, vomito, constipación, intoxicación por opioides, depresión respiratoria, paro respiratorio, muerte) </w:t>
      </w:r>
    </w:p>
    <w:p w14:paraId="51C03B30" w14:textId="77777777" w:rsidR="009D3E0C" w:rsidRDefault="00474547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Requerimiento de dosis altas y prolongas de AINES con sus respectivos efectos cardiotóxicos y nefrotóxicos principalmente. </w:t>
      </w:r>
    </w:p>
    <w:p w14:paraId="56AB7974" w14:textId="77777777" w:rsidR="009D3E0C" w:rsidRDefault="00474547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Cronificación de dolor </w:t>
      </w:r>
    </w:p>
    <w:p w14:paraId="6CA3557E" w14:textId="67868CBD" w:rsidR="00E7053F" w:rsidRDefault="00474547" w:rsidP="00E7053F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Aumento de la estancia intrahospitalaria</w:t>
      </w:r>
    </w:p>
    <w:p w14:paraId="4F999CAA" w14:textId="77777777" w:rsidR="00E7053F" w:rsidRDefault="00E7053F" w:rsidP="00E7053F">
      <w:pP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2826E1F7" w14:textId="06306F0D" w:rsidR="00E7053F" w:rsidRPr="00AE0DD7" w:rsidRDefault="00E7053F" w:rsidP="00E7053F">
      <w:pPr>
        <w:spacing w:after="0" w:line="240" w:lineRule="auto"/>
        <w:jc w:val="both"/>
        <w:rPr>
          <w:rFonts w:ascii="Arial" w:eastAsia="Arial" w:hAnsi="Arial" w:cs="Arial"/>
          <w:b/>
          <w:bCs/>
          <w:color w:val="000000"/>
          <w:sz w:val="16"/>
          <w:szCs w:val="16"/>
        </w:rPr>
      </w:pPr>
      <w:r w:rsidRPr="00AE0DD7">
        <w:rPr>
          <w:rFonts w:ascii="Arial" w:eastAsia="Arial" w:hAnsi="Arial" w:cs="Arial"/>
          <w:b/>
          <w:bCs/>
          <w:color w:val="000000"/>
          <w:sz w:val="16"/>
          <w:szCs w:val="16"/>
        </w:rPr>
        <w:t>CONSIDERACIONES ESPECIALES:</w:t>
      </w:r>
    </w:p>
    <w:p w14:paraId="0E6BB2BD" w14:textId="77777777" w:rsidR="00AE0DD7" w:rsidRDefault="00AE0DD7" w:rsidP="00E7053F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99D9B5E" w14:textId="0ED682FD" w:rsidR="00E7053F" w:rsidRPr="00E7053F" w:rsidRDefault="00E7053F" w:rsidP="00E7053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Existe la posibilidad de fallas en la técnica de anestesia regional haciéndose necesario el uso de anestesia general como complemento para la realización del procedimiento quirúrgico</w:t>
      </w:r>
    </w:p>
    <w:p w14:paraId="5CB06CD2" w14:textId="77777777" w:rsidR="009D3E0C" w:rsidRDefault="009D3E0C">
      <w:pP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774BA4C1" w14:textId="77777777" w:rsidR="009D3E0C" w:rsidRDefault="00474547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RIESGOS PERSONALIZADOS</w:t>
      </w:r>
    </w:p>
    <w:p w14:paraId="2BFC729B" w14:textId="77777777" w:rsidR="009D3E0C" w:rsidRDefault="00474547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__________________________________________________________________________________________________________________________</w:t>
      </w:r>
    </w:p>
    <w:p w14:paraId="0EC56CC5" w14:textId="77777777" w:rsidR="009D3E0C" w:rsidRDefault="009D3E0C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46EA677B" w14:textId="77777777" w:rsidR="009D3E0C" w:rsidRDefault="00474547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BENEFICIOS</w:t>
      </w:r>
    </w:p>
    <w:p w14:paraId="2990B014" w14:textId="77777777" w:rsidR="009D3E0C" w:rsidRDefault="00474547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Mejorar la condición de salud del paciente,</w:t>
      </w:r>
      <w:r>
        <w:rPr>
          <w:rFonts w:ascii="Arial" w:eastAsia="Arial" w:hAnsi="Arial" w:cs="Arial"/>
          <w:sz w:val="16"/>
          <w:szCs w:val="16"/>
        </w:rPr>
        <w:t xml:space="preserve"> Control del dolor, Recuperación funcional, Rehabilitación temprana.</w:t>
      </w:r>
    </w:p>
    <w:p w14:paraId="2EBFB34D" w14:textId="77777777" w:rsidR="009D3E0C" w:rsidRDefault="00474547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Otros: ____________________________________________________________________________________________________________________</w:t>
      </w:r>
    </w:p>
    <w:p w14:paraId="0B4E681E" w14:textId="77777777" w:rsidR="009D3E0C" w:rsidRDefault="009D3E0C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</w:rPr>
      </w:pPr>
    </w:p>
    <w:p w14:paraId="59FD03E4" w14:textId="77777777" w:rsidR="009D3E0C" w:rsidRDefault="00474547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ALTERNATIVAS DE TRATAMIENTO</w:t>
      </w:r>
    </w:p>
    <w:p w14:paraId="5A8B161F" w14:textId="566BE94B" w:rsidR="009D3E0C" w:rsidRPr="00E7053F" w:rsidRDefault="00474547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Analgesia intravenosa</w:t>
      </w:r>
    </w:p>
    <w:p w14:paraId="2F3FD347" w14:textId="5B71F510" w:rsidR="00E7053F" w:rsidRDefault="00E7053F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lastRenderedPageBreak/>
        <w:t>Anestesia general</w:t>
      </w:r>
    </w:p>
    <w:p w14:paraId="24DC8A5D" w14:textId="77777777" w:rsidR="009D3E0C" w:rsidRDefault="00474547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Otros: ____________________________________________________________________________________________________________________</w:t>
      </w:r>
    </w:p>
    <w:p w14:paraId="3BB4E93A" w14:textId="77777777" w:rsidR="009D3E0C" w:rsidRDefault="009D3E0C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6642EF0" w14:textId="77777777" w:rsidR="009D3E0C" w:rsidRDefault="00474547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¿COMPRENDIÓ LA INFORMACIÓN BRINDADA?  Si _____ No _____</w:t>
      </w:r>
    </w:p>
    <w:p w14:paraId="6C6970FF" w14:textId="77777777" w:rsidR="009D3E0C" w:rsidRDefault="00474547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Yo; _____________________________________ mayor de edad e identificado con CC. _______________de ___________________________actuando en nombre del propio, en concordancia del texto anterior y por artículo 1502 del código civil DECLARO DE MANERA LIBRE Y VOLUNTARIA que he comprendido el texto anterior y por lo tanto; AUTORIZO que se me realice el procedimiento de </w:t>
      </w:r>
      <w:r>
        <w:rPr>
          <w:rFonts w:ascii="Arial" w:eastAsia="Arial" w:hAnsi="Arial" w:cs="Arial"/>
          <w:color w:val="202124"/>
          <w:sz w:val="16"/>
          <w:szCs w:val="16"/>
        </w:rPr>
        <w:t>_____________________________________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así mismo a variar el procedimiento para el que he dado mi consentimiento en el mismo acto si ello fuera imprescindible.  </w:t>
      </w:r>
    </w:p>
    <w:p w14:paraId="2420CF3D" w14:textId="77777777" w:rsidR="009D3E0C" w:rsidRDefault="009D3E0C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19BB2085" w14:textId="77777777" w:rsidR="009D3E0C" w:rsidRPr="00173560" w:rsidRDefault="00474547">
      <w:pP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73560">
        <w:rPr>
          <w:rFonts w:ascii="Arial" w:eastAsia="Arial" w:hAnsi="Arial" w:cs="Arial"/>
          <w:color w:val="000000"/>
          <w:sz w:val="18"/>
          <w:szCs w:val="18"/>
        </w:rPr>
        <w:t xml:space="preserve">En constancia firman: </w:t>
      </w:r>
    </w:p>
    <w:tbl>
      <w:tblPr>
        <w:tblStyle w:val="Style34"/>
        <w:tblW w:w="108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771"/>
        <w:gridCol w:w="2160"/>
        <w:gridCol w:w="2108"/>
      </w:tblGrid>
      <w:tr w:rsidR="009D3E0C" w14:paraId="3DC2D297" w14:textId="77777777" w:rsidTr="006B3B0D">
        <w:tc>
          <w:tcPr>
            <w:tcW w:w="2830" w:type="dxa"/>
            <w:shd w:val="clear" w:color="auto" w:fill="E2EFD9"/>
          </w:tcPr>
          <w:p w14:paraId="3ADB3B20" w14:textId="77777777" w:rsidR="009D3E0C" w:rsidRDefault="009D3E0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bookmarkStart w:id="0" w:name="_heading=h.gjdgxs" w:colFirst="0" w:colLast="0"/>
            <w:bookmarkEnd w:id="0"/>
          </w:p>
        </w:tc>
        <w:tc>
          <w:tcPr>
            <w:tcW w:w="3771" w:type="dxa"/>
            <w:shd w:val="clear" w:color="auto" w:fill="E2EFD9"/>
          </w:tcPr>
          <w:p w14:paraId="077805EF" w14:textId="77777777" w:rsidR="009D3E0C" w:rsidRDefault="0047454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2160" w:type="dxa"/>
            <w:shd w:val="clear" w:color="auto" w:fill="E2EFD9"/>
          </w:tcPr>
          <w:p w14:paraId="228843FE" w14:textId="77777777" w:rsidR="009D3E0C" w:rsidRDefault="0047454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IDENTIFICACIÓN</w:t>
            </w:r>
          </w:p>
        </w:tc>
        <w:tc>
          <w:tcPr>
            <w:tcW w:w="2108" w:type="dxa"/>
            <w:shd w:val="clear" w:color="auto" w:fill="E2EFD9"/>
          </w:tcPr>
          <w:p w14:paraId="60A53A84" w14:textId="77777777" w:rsidR="009D3E0C" w:rsidRDefault="0047454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O HUELLA</w:t>
            </w:r>
          </w:p>
        </w:tc>
      </w:tr>
      <w:tr w:rsidR="009D3E0C" w14:paraId="2CB306A1" w14:textId="77777777" w:rsidTr="006B3B0D">
        <w:tc>
          <w:tcPr>
            <w:tcW w:w="2830" w:type="dxa"/>
            <w:shd w:val="clear" w:color="auto" w:fill="E2EFD9"/>
          </w:tcPr>
          <w:p w14:paraId="7615AF43" w14:textId="77777777" w:rsidR="009D3E0C" w:rsidRDefault="00474547" w:rsidP="0017356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Paciente</w:t>
            </w:r>
          </w:p>
          <w:p w14:paraId="38F19753" w14:textId="77777777" w:rsidR="009D3E0C" w:rsidRDefault="009D3E0C" w:rsidP="0017356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771" w:type="dxa"/>
            <w:shd w:val="clear" w:color="auto" w:fill="auto"/>
          </w:tcPr>
          <w:p w14:paraId="274719E7" w14:textId="77777777" w:rsidR="009D3E0C" w:rsidRDefault="009D3E0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6DB98915" w14:textId="77777777" w:rsidR="009D3E0C" w:rsidRDefault="009D3E0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auto"/>
          </w:tcPr>
          <w:p w14:paraId="01CCE67D" w14:textId="77777777" w:rsidR="009D3E0C" w:rsidRDefault="009D3E0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9D3E0C" w14:paraId="302104C7" w14:textId="77777777" w:rsidTr="006B3B0D">
        <w:tc>
          <w:tcPr>
            <w:tcW w:w="2830" w:type="dxa"/>
            <w:shd w:val="clear" w:color="auto" w:fill="E2EFD9"/>
          </w:tcPr>
          <w:p w14:paraId="6B121153" w14:textId="77777777" w:rsidR="009D3E0C" w:rsidRDefault="00474547" w:rsidP="0017356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Médico o profesional que realiza el procedimiento</w:t>
            </w:r>
          </w:p>
          <w:p w14:paraId="2F2F8EE5" w14:textId="77777777" w:rsidR="009D3E0C" w:rsidRDefault="009D3E0C" w:rsidP="0017356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771" w:type="dxa"/>
            <w:shd w:val="clear" w:color="auto" w:fill="auto"/>
          </w:tcPr>
          <w:p w14:paraId="4E89B6B1" w14:textId="77777777" w:rsidR="009D3E0C" w:rsidRDefault="009D3E0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1432736E" w14:textId="77777777" w:rsidR="009D3E0C" w:rsidRDefault="009D3E0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auto"/>
          </w:tcPr>
          <w:p w14:paraId="6E82EF3E" w14:textId="77777777" w:rsidR="009D3E0C" w:rsidRDefault="009D3E0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7DC1054E" w14:textId="77777777" w:rsidR="009D3E0C" w:rsidRDefault="009D3E0C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0F57852" w14:textId="77777777" w:rsidR="009D3E0C" w:rsidRDefault="00474547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DECLARACIÓN EN CASO DE INCAPACIDAD MENTAL, LEGAL O </w:t>
      </w:r>
      <w:r>
        <w:rPr>
          <w:rFonts w:ascii="Arial" w:eastAsia="Arial" w:hAnsi="Arial" w:cs="Arial"/>
          <w:b/>
          <w:sz w:val="16"/>
          <w:szCs w:val="16"/>
        </w:rPr>
        <w:t>FÍSICA</w:t>
      </w:r>
      <w:r>
        <w:rPr>
          <w:rFonts w:ascii="Arial" w:eastAsia="Arial" w:hAnsi="Arial" w:cs="Arial"/>
          <w:b/>
          <w:color w:val="000000"/>
          <w:sz w:val="16"/>
          <w:szCs w:val="16"/>
        </w:rPr>
        <w:t>.</w:t>
      </w:r>
    </w:p>
    <w:p w14:paraId="1415CCB7" w14:textId="77777777" w:rsidR="009D3E0C" w:rsidRDefault="00474547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Yo; _____________________________________, identificado con C.C. N°__________________ de ___________________ como responsable del paciente ________________________________, teniendo la calidad de __________________________, declaro que he suscrito el presente consentimiento informado, en su nombre y representación, dada su incapacidad para suscribir este documento y que estoy de acuerdo con lo estipulado en el presente documento y AUTORIZO que se le realice el procedimiento de </w:t>
      </w:r>
      <w:r>
        <w:rPr>
          <w:rFonts w:ascii="Arial" w:eastAsia="Arial" w:hAnsi="Arial" w:cs="Arial"/>
          <w:color w:val="202124"/>
          <w:sz w:val="16"/>
          <w:szCs w:val="16"/>
        </w:rPr>
        <w:t xml:space="preserve">_________________________________ </w:t>
      </w:r>
      <w:r>
        <w:rPr>
          <w:rFonts w:ascii="Arial" w:eastAsia="Arial" w:hAnsi="Arial" w:cs="Arial"/>
          <w:color w:val="000000"/>
          <w:sz w:val="16"/>
          <w:szCs w:val="16"/>
        </w:rPr>
        <w:t>así mismo a variar el procedimiento para el que he dado el consentimiento en el mismo acto si ello fuera imprescindible. En constancia firman:</w:t>
      </w:r>
    </w:p>
    <w:p w14:paraId="235B43C0" w14:textId="77777777" w:rsidR="009D3E0C" w:rsidRDefault="009D3E0C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Style35"/>
        <w:tblW w:w="108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450"/>
        <w:gridCol w:w="2481"/>
        <w:gridCol w:w="2108"/>
      </w:tblGrid>
      <w:tr w:rsidR="009D3E0C" w14:paraId="6631FAFB" w14:textId="77777777" w:rsidTr="006B3B0D">
        <w:tc>
          <w:tcPr>
            <w:tcW w:w="2830" w:type="dxa"/>
            <w:shd w:val="clear" w:color="auto" w:fill="E2EFD9"/>
          </w:tcPr>
          <w:p w14:paraId="7F42EA39" w14:textId="77777777" w:rsidR="009D3E0C" w:rsidRDefault="009D3E0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bookmarkStart w:id="1" w:name="bookmark=id.30j0zll" w:colFirst="0" w:colLast="0"/>
            <w:bookmarkStart w:id="2" w:name="bookmark=id.1fob9te" w:colFirst="0" w:colLast="0"/>
            <w:bookmarkEnd w:id="1"/>
            <w:bookmarkEnd w:id="2"/>
          </w:p>
        </w:tc>
        <w:tc>
          <w:tcPr>
            <w:tcW w:w="3450" w:type="dxa"/>
            <w:shd w:val="clear" w:color="auto" w:fill="E2EFD9"/>
          </w:tcPr>
          <w:p w14:paraId="452085DE" w14:textId="77777777" w:rsidR="009D3E0C" w:rsidRDefault="0047454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2481" w:type="dxa"/>
            <w:shd w:val="clear" w:color="auto" w:fill="E2EFD9"/>
          </w:tcPr>
          <w:p w14:paraId="0BBC648D" w14:textId="77777777" w:rsidR="009D3E0C" w:rsidRDefault="0047454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IDENTIFICACIÓN</w:t>
            </w:r>
          </w:p>
        </w:tc>
        <w:tc>
          <w:tcPr>
            <w:tcW w:w="2108" w:type="dxa"/>
            <w:shd w:val="clear" w:color="auto" w:fill="E2EFD9"/>
          </w:tcPr>
          <w:p w14:paraId="556A32F6" w14:textId="77777777" w:rsidR="009D3E0C" w:rsidRDefault="0047454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O HUELLA</w:t>
            </w:r>
          </w:p>
        </w:tc>
      </w:tr>
      <w:tr w:rsidR="009D3E0C" w14:paraId="6B5C46E2" w14:textId="77777777" w:rsidTr="006B3B0D">
        <w:tc>
          <w:tcPr>
            <w:tcW w:w="2830" w:type="dxa"/>
            <w:shd w:val="clear" w:color="auto" w:fill="E2EFD9"/>
          </w:tcPr>
          <w:p w14:paraId="26765371" w14:textId="77777777" w:rsidR="009D3E0C" w:rsidRDefault="0047454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Acudiente o responsable del paciente </w:t>
            </w:r>
          </w:p>
        </w:tc>
        <w:tc>
          <w:tcPr>
            <w:tcW w:w="3450" w:type="dxa"/>
            <w:shd w:val="clear" w:color="auto" w:fill="auto"/>
          </w:tcPr>
          <w:p w14:paraId="246BCAE1" w14:textId="77777777" w:rsidR="009D3E0C" w:rsidRDefault="009D3E0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</w:tcPr>
          <w:p w14:paraId="5652CF63" w14:textId="77777777" w:rsidR="009D3E0C" w:rsidRDefault="009D3E0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auto"/>
          </w:tcPr>
          <w:p w14:paraId="41EAE4E7" w14:textId="77777777" w:rsidR="009D3E0C" w:rsidRDefault="009D3E0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9D3E0C" w14:paraId="6AA1E2E3" w14:textId="77777777" w:rsidTr="006B3B0D">
        <w:tc>
          <w:tcPr>
            <w:tcW w:w="2830" w:type="dxa"/>
            <w:shd w:val="clear" w:color="auto" w:fill="E2EFD9"/>
          </w:tcPr>
          <w:p w14:paraId="4E184B8E" w14:textId="77777777" w:rsidR="009D3E0C" w:rsidRDefault="0047454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Médico o profesional que realiza el procedimiento</w:t>
            </w:r>
          </w:p>
        </w:tc>
        <w:tc>
          <w:tcPr>
            <w:tcW w:w="3450" w:type="dxa"/>
            <w:shd w:val="clear" w:color="auto" w:fill="auto"/>
          </w:tcPr>
          <w:p w14:paraId="15175F61" w14:textId="77777777" w:rsidR="009D3E0C" w:rsidRDefault="009D3E0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</w:tcPr>
          <w:p w14:paraId="3CB2C915" w14:textId="77777777" w:rsidR="009D3E0C" w:rsidRDefault="009D3E0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auto"/>
          </w:tcPr>
          <w:p w14:paraId="31D8F0FD" w14:textId="77777777" w:rsidR="009D3E0C" w:rsidRDefault="009D3E0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5F8A1B85" w14:textId="77777777" w:rsidR="009D3E0C" w:rsidRDefault="009D3E0C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504E9D39" w14:textId="77777777" w:rsidR="009D3E0C" w:rsidRDefault="00474547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DECLARACIÓN EN CASO DE EMERGENCIA O URGENCIA VITAL</w:t>
      </w:r>
    </w:p>
    <w:p w14:paraId="72F280BA" w14:textId="77777777" w:rsidR="009D3E0C" w:rsidRDefault="009D3E0C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5C41446C" w14:textId="77777777" w:rsidR="009D3E0C" w:rsidRDefault="00474547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En casos de urgencia o emergencia, en los que se requiera intervención inmediata, y que la no realización del procedimiento requerido implique riesgo de muerte o secuela funcional grave para el paciente, y éste no se encuentre en condiciones de recibir y comprender la información, ésta será proporcionada a su familiar, o quien se encuentre a su cuidado.</w:t>
      </w:r>
    </w:p>
    <w:p w14:paraId="4EEACFCE" w14:textId="77777777" w:rsidR="009D3E0C" w:rsidRDefault="00474547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En los casos antes mencionados, el profesional médico o especialista deberá brindar toda la información a familiares, acompañantes o tutores, quienes deberán firmar en representación del usuario. En caso de paciente sin acompañante o sin red de apoyo, firmará el medico más un testigo.</w:t>
      </w:r>
    </w:p>
    <w:p w14:paraId="2132F33F" w14:textId="77777777" w:rsidR="009D3E0C" w:rsidRDefault="00474547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Yo; _____________________________________, identificado con C.C. N°__________________ de ___________________ como testigo de la atención del paciente ________________________________, teniendo la calidad de __________________________, declaro que he suscrito el presente consentimiento informado, en su nombre y representación, dada su incapacidad para suscribir este documento y que estoy de acuerdo con lo estipulado en el presente documento y AUTORIZO que se le realice el procedimiento d</w:t>
      </w:r>
      <w:r w:rsidRPr="00AA0CD7">
        <w:rPr>
          <w:rFonts w:ascii="Arial" w:eastAsia="Arial" w:hAnsi="Arial" w:cs="Arial"/>
          <w:sz w:val="16"/>
          <w:szCs w:val="16"/>
        </w:rPr>
        <w:t xml:space="preserve">e __________________ </w:t>
      </w:r>
      <w:r>
        <w:rPr>
          <w:rFonts w:ascii="Arial" w:eastAsia="Arial" w:hAnsi="Arial" w:cs="Arial"/>
          <w:color w:val="000000"/>
          <w:sz w:val="16"/>
          <w:szCs w:val="16"/>
        </w:rPr>
        <w:t>así mismo a variar el procedimiento para el que he dado el consentimiento en el mismo acto si ello fuera imprescindible. En constancia firman:</w:t>
      </w:r>
    </w:p>
    <w:p w14:paraId="3AAA7075" w14:textId="77777777" w:rsidR="009D3E0C" w:rsidRDefault="009D3E0C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Style36"/>
        <w:tblW w:w="108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769"/>
        <w:gridCol w:w="2161"/>
        <w:gridCol w:w="2109"/>
      </w:tblGrid>
      <w:tr w:rsidR="009D3E0C" w14:paraId="25596BBE" w14:textId="77777777" w:rsidTr="006B3B0D">
        <w:tc>
          <w:tcPr>
            <w:tcW w:w="2830" w:type="dxa"/>
            <w:shd w:val="clear" w:color="auto" w:fill="E2EFD9"/>
          </w:tcPr>
          <w:p w14:paraId="37A917AA" w14:textId="77777777" w:rsidR="009D3E0C" w:rsidRDefault="009D3E0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bookmarkStart w:id="3" w:name="_heading=h.3znysh7" w:colFirst="0" w:colLast="0"/>
            <w:bookmarkEnd w:id="3"/>
          </w:p>
        </w:tc>
        <w:tc>
          <w:tcPr>
            <w:tcW w:w="3769" w:type="dxa"/>
            <w:shd w:val="clear" w:color="auto" w:fill="E2EFD9"/>
          </w:tcPr>
          <w:p w14:paraId="6CFDA275" w14:textId="77777777" w:rsidR="009D3E0C" w:rsidRDefault="0047454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2161" w:type="dxa"/>
            <w:shd w:val="clear" w:color="auto" w:fill="E2EFD9"/>
          </w:tcPr>
          <w:p w14:paraId="594E4A34" w14:textId="77777777" w:rsidR="009D3E0C" w:rsidRDefault="0047454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IDENTIFICACIÓN</w:t>
            </w:r>
          </w:p>
        </w:tc>
        <w:tc>
          <w:tcPr>
            <w:tcW w:w="2109" w:type="dxa"/>
            <w:shd w:val="clear" w:color="auto" w:fill="E2EFD9"/>
          </w:tcPr>
          <w:p w14:paraId="2B8195B8" w14:textId="77777777" w:rsidR="009D3E0C" w:rsidRDefault="0047454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O HUELLA</w:t>
            </w:r>
          </w:p>
        </w:tc>
      </w:tr>
      <w:tr w:rsidR="009D3E0C" w14:paraId="544E3F66" w14:textId="77777777" w:rsidTr="006B3B0D">
        <w:tc>
          <w:tcPr>
            <w:tcW w:w="2830" w:type="dxa"/>
            <w:shd w:val="clear" w:color="auto" w:fill="E2EFD9"/>
          </w:tcPr>
          <w:p w14:paraId="72871ED4" w14:textId="77777777" w:rsidR="009D3E0C" w:rsidRDefault="0047454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Acudiente o responsable del paciente si existe </w:t>
            </w:r>
          </w:p>
        </w:tc>
        <w:tc>
          <w:tcPr>
            <w:tcW w:w="3769" w:type="dxa"/>
            <w:shd w:val="clear" w:color="auto" w:fill="auto"/>
          </w:tcPr>
          <w:p w14:paraId="44B69DCE" w14:textId="77777777" w:rsidR="009D3E0C" w:rsidRDefault="009D3E0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shd w:val="clear" w:color="auto" w:fill="auto"/>
          </w:tcPr>
          <w:p w14:paraId="2CD0CC2B" w14:textId="77777777" w:rsidR="009D3E0C" w:rsidRDefault="009D3E0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</w:tcPr>
          <w:p w14:paraId="6135496A" w14:textId="77777777" w:rsidR="009D3E0C" w:rsidRDefault="009D3E0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9D3E0C" w14:paraId="0AE704D6" w14:textId="77777777" w:rsidTr="006B3B0D">
        <w:tc>
          <w:tcPr>
            <w:tcW w:w="2830" w:type="dxa"/>
            <w:shd w:val="clear" w:color="auto" w:fill="E2EFD9"/>
          </w:tcPr>
          <w:p w14:paraId="58E3085D" w14:textId="77777777" w:rsidR="009D3E0C" w:rsidRDefault="0047454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Profesional o testigo </w:t>
            </w:r>
          </w:p>
        </w:tc>
        <w:tc>
          <w:tcPr>
            <w:tcW w:w="3769" w:type="dxa"/>
            <w:shd w:val="clear" w:color="auto" w:fill="auto"/>
          </w:tcPr>
          <w:p w14:paraId="18C4CF99" w14:textId="77777777" w:rsidR="009D3E0C" w:rsidRDefault="009D3E0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shd w:val="clear" w:color="auto" w:fill="auto"/>
          </w:tcPr>
          <w:p w14:paraId="515CE511" w14:textId="77777777" w:rsidR="009D3E0C" w:rsidRDefault="009D3E0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</w:tcPr>
          <w:p w14:paraId="73CC97C3" w14:textId="77777777" w:rsidR="009D3E0C" w:rsidRDefault="009D3E0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9D3E0C" w14:paraId="2964892F" w14:textId="77777777" w:rsidTr="006B3B0D">
        <w:tc>
          <w:tcPr>
            <w:tcW w:w="2830" w:type="dxa"/>
            <w:shd w:val="clear" w:color="auto" w:fill="E2EFD9"/>
          </w:tcPr>
          <w:p w14:paraId="5BB135EB" w14:textId="77777777" w:rsidR="009D3E0C" w:rsidRDefault="0047454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Médico o profesional que realiza el procedimiento</w:t>
            </w:r>
          </w:p>
        </w:tc>
        <w:tc>
          <w:tcPr>
            <w:tcW w:w="3769" w:type="dxa"/>
            <w:shd w:val="clear" w:color="auto" w:fill="auto"/>
          </w:tcPr>
          <w:p w14:paraId="386E70B5" w14:textId="77777777" w:rsidR="009D3E0C" w:rsidRDefault="009D3E0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shd w:val="clear" w:color="auto" w:fill="auto"/>
          </w:tcPr>
          <w:p w14:paraId="7FE69EA6" w14:textId="77777777" w:rsidR="009D3E0C" w:rsidRDefault="009D3E0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</w:tcPr>
          <w:p w14:paraId="4D6150C6" w14:textId="77777777" w:rsidR="009D3E0C" w:rsidRDefault="009D3E0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10EF8DF8" w14:textId="77777777" w:rsidR="009D3E0C" w:rsidRDefault="009D3E0C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512617EB" w14:textId="77777777" w:rsidR="009D3E0C" w:rsidRDefault="00474547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DECLARACIÓN EN CASO DE DESACUERDO.</w:t>
      </w:r>
    </w:p>
    <w:p w14:paraId="3D706E62" w14:textId="77777777" w:rsidR="009D3E0C" w:rsidRDefault="009D3E0C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D47818B" w14:textId="77777777" w:rsidR="009D3E0C" w:rsidRDefault="00474547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Si usted </w:t>
      </w:r>
      <w:r>
        <w:rPr>
          <w:rFonts w:ascii="Arial" w:eastAsia="Arial" w:hAnsi="Arial" w:cs="Arial"/>
          <w:b/>
          <w:color w:val="000000"/>
          <w:sz w:val="16"/>
          <w:szCs w:val="16"/>
        </w:rPr>
        <w:t>NO DESEA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que se le realice el procedimiento, es también un derecho que debe respetar, por lo tanto, dejo firmado como constancia de mi decisión, así las cosas: </w:t>
      </w:r>
      <w:r>
        <w:rPr>
          <w:rFonts w:ascii="Arial" w:eastAsia="Arial" w:hAnsi="Arial" w:cs="Arial"/>
          <w:b/>
          <w:color w:val="000000"/>
          <w:sz w:val="16"/>
          <w:szCs w:val="16"/>
        </w:rPr>
        <w:t>NO AUTORIZO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la realización del procedimiento y </w:t>
      </w:r>
      <w:r>
        <w:rPr>
          <w:rFonts w:ascii="Arial" w:eastAsia="Arial" w:hAnsi="Arial" w:cs="Arial"/>
          <w:sz w:val="16"/>
          <w:szCs w:val="16"/>
        </w:rPr>
        <w:t>renuncio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a sus beneficios, haciéndome responsable de las posibles complicaciones o Riesgos para mi salud de la no ejecución.</w:t>
      </w:r>
    </w:p>
    <w:p w14:paraId="5B41601A" w14:textId="77777777" w:rsidR="009D3E0C" w:rsidRDefault="00474547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Indique las causas del disentimiento_____________________________________________________________________________________________</w:t>
      </w:r>
    </w:p>
    <w:p w14:paraId="76109E88" w14:textId="77777777" w:rsidR="009D3E0C" w:rsidRDefault="009D3E0C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</w:p>
    <w:tbl>
      <w:tblPr>
        <w:tblStyle w:val="Style37"/>
        <w:tblW w:w="108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768"/>
        <w:gridCol w:w="2162"/>
        <w:gridCol w:w="2109"/>
      </w:tblGrid>
      <w:tr w:rsidR="009D3E0C" w14:paraId="469ED46A" w14:textId="77777777" w:rsidTr="006B3B0D">
        <w:tc>
          <w:tcPr>
            <w:tcW w:w="2830" w:type="dxa"/>
            <w:shd w:val="clear" w:color="auto" w:fill="E2EFD9"/>
          </w:tcPr>
          <w:p w14:paraId="769EC67B" w14:textId="77777777" w:rsidR="009D3E0C" w:rsidRDefault="009D3E0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bookmarkStart w:id="4" w:name="_heading=h.2et92p0" w:colFirst="0" w:colLast="0"/>
            <w:bookmarkEnd w:id="4"/>
          </w:p>
        </w:tc>
        <w:tc>
          <w:tcPr>
            <w:tcW w:w="3768" w:type="dxa"/>
            <w:shd w:val="clear" w:color="auto" w:fill="E2EFD9"/>
          </w:tcPr>
          <w:p w14:paraId="44315F49" w14:textId="77777777" w:rsidR="009D3E0C" w:rsidRDefault="0047454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2162" w:type="dxa"/>
            <w:shd w:val="clear" w:color="auto" w:fill="E2EFD9"/>
          </w:tcPr>
          <w:p w14:paraId="35213E13" w14:textId="77777777" w:rsidR="009D3E0C" w:rsidRDefault="0047454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IDENTIFICACIÓN</w:t>
            </w:r>
          </w:p>
        </w:tc>
        <w:tc>
          <w:tcPr>
            <w:tcW w:w="2109" w:type="dxa"/>
            <w:shd w:val="clear" w:color="auto" w:fill="E2EFD9"/>
          </w:tcPr>
          <w:p w14:paraId="57572E7A" w14:textId="77777777" w:rsidR="009D3E0C" w:rsidRDefault="0047454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O HUELLA</w:t>
            </w:r>
          </w:p>
        </w:tc>
      </w:tr>
      <w:tr w:rsidR="009D3E0C" w14:paraId="160D1DA4" w14:textId="77777777" w:rsidTr="006B3B0D">
        <w:trPr>
          <w:trHeight w:val="301"/>
        </w:trPr>
        <w:tc>
          <w:tcPr>
            <w:tcW w:w="2830" w:type="dxa"/>
            <w:shd w:val="clear" w:color="auto" w:fill="E2EFD9"/>
          </w:tcPr>
          <w:p w14:paraId="5647B508" w14:textId="77777777" w:rsidR="009D3E0C" w:rsidRDefault="0047454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Paciente</w:t>
            </w:r>
          </w:p>
        </w:tc>
        <w:tc>
          <w:tcPr>
            <w:tcW w:w="3768" w:type="dxa"/>
            <w:shd w:val="clear" w:color="auto" w:fill="auto"/>
          </w:tcPr>
          <w:p w14:paraId="17F8DB89" w14:textId="77777777" w:rsidR="009D3E0C" w:rsidRDefault="009D3E0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2" w:type="dxa"/>
            <w:shd w:val="clear" w:color="auto" w:fill="auto"/>
          </w:tcPr>
          <w:p w14:paraId="410AD243" w14:textId="77777777" w:rsidR="009D3E0C" w:rsidRDefault="009D3E0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</w:tcPr>
          <w:p w14:paraId="573136B8" w14:textId="77777777" w:rsidR="009D3E0C" w:rsidRDefault="009D3E0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9D3E0C" w14:paraId="1A497C59" w14:textId="77777777" w:rsidTr="006B3B0D">
        <w:tc>
          <w:tcPr>
            <w:tcW w:w="2830" w:type="dxa"/>
            <w:shd w:val="clear" w:color="auto" w:fill="E2EFD9"/>
          </w:tcPr>
          <w:p w14:paraId="1036EC88" w14:textId="77777777" w:rsidR="009D3E0C" w:rsidRDefault="0047454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Acudiente o responsable del paciente</w:t>
            </w:r>
          </w:p>
        </w:tc>
        <w:tc>
          <w:tcPr>
            <w:tcW w:w="3768" w:type="dxa"/>
            <w:shd w:val="clear" w:color="auto" w:fill="auto"/>
          </w:tcPr>
          <w:p w14:paraId="261CC99E" w14:textId="77777777" w:rsidR="009D3E0C" w:rsidRDefault="009D3E0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2" w:type="dxa"/>
            <w:shd w:val="clear" w:color="auto" w:fill="auto"/>
          </w:tcPr>
          <w:p w14:paraId="396F6C52" w14:textId="77777777" w:rsidR="009D3E0C" w:rsidRDefault="009D3E0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</w:tcPr>
          <w:p w14:paraId="029B48EE" w14:textId="77777777" w:rsidR="009D3E0C" w:rsidRDefault="009D3E0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9D3E0C" w14:paraId="6C4BEE6A" w14:textId="77777777" w:rsidTr="006B3B0D">
        <w:tc>
          <w:tcPr>
            <w:tcW w:w="2830" w:type="dxa"/>
            <w:shd w:val="clear" w:color="auto" w:fill="E2EFD9"/>
          </w:tcPr>
          <w:p w14:paraId="10342A6B" w14:textId="77777777" w:rsidR="009D3E0C" w:rsidRDefault="0047454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Médico o profesional asistencial</w:t>
            </w:r>
          </w:p>
        </w:tc>
        <w:tc>
          <w:tcPr>
            <w:tcW w:w="3768" w:type="dxa"/>
            <w:shd w:val="clear" w:color="auto" w:fill="auto"/>
          </w:tcPr>
          <w:p w14:paraId="3C4C0B4F" w14:textId="77777777" w:rsidR="009D3E0C" w:rsidRDefault="009D3E0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2" w:type="dxa"/>
            <w:shd w:val="clear" w:color="auto" w:fill="auto"/>
          </w:tcPr>
          <w:p w14:paraId="4C5AB7A1" w14:textId="77777777" w:rsidR="009D3E0C" w:rsidRDefault="009D3E0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</w:tcPr>
          <w:p w14:paraId="4F4384D6" w14:textId="77777777" w:rsidR="009D3E0C" w:rsidRDefault="009D3E0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38064F32" w14:textId="77777777" w:rsidR="009D3E0C" w:rsidRDefault="009D3E0C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</w:p>
    <w:p w14:paraId="65190036" w14:textId="60C685EC" w:rsidR="009D3E0C" w:rsidRDefault="00474547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RECOMENDACIONES POST PROCEDIMIENTO</w:t>
      </w:r>
    </w:p>
    <w:p w14:paraId="3B0C9277" w14:textId="77777777" w:rsidR="00173560" w:rsidRDefault="00173560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</w:p>
    <w:p w14:paraId="0B2A09A9" w14:textId="77777777" w:rsidR="009D3E0C" w:rsidRPr="00173560" w:rsidRDefault="00474547">
      <w:pPr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173560">
        <w:rPr>
          <w:rFonts w:ascii="Arial" w:eastAsia="Arial" w:hAnsi="Arial" w:cs="Arial"/>
          <w:color w:val="000000"/>
          <w:sz w:val="16"/>
          <w:szCs w:val="16"/>
        </w:rPr>
        <w:t>Deambulación temprana</w:t>
      </w:r>
    </w:p>
    <w:p w14:paraId="66C15D67" w14:textId="77777777" w:rsidR="009D3E0C" w:rsidRPr="00173560" w:rsidRDefault="00474547">
      <w:pPr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173560">
        <w:rPr>
          <w:rFonts w:ascii="Arial" w:eastAsia="Arial" w:hAnsi="Arial" w:cs="Arial"/>
          <w:color w:val="000000"/>
          <w:sz w:val="16"/>
          <w:szCs w:val="16"/>
        </w:rPr>
        <w:t>Higiene curación de la herida</w:t>
      </w:r>
    </w:p>
    <w:p w14:paraId="23291D6C" w14:textId="77777777" w:rsidR="009D3E0C" w:rsidRPr="00173560" w:rsidRDefault="00474547">
      <w:pPr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173560">
        <w:rPr>
          <w:rFonts w:ascii="Arial" w:eastAsia="Arial" w:hAnsi="Arial" w:cs="Arial"/>
          <w:color w:val="000000"/>
          <w:sz w:val="16"/>
          <w:szCs w:val="16"/>
        </w:rPr>
        <w:t>Cumplir con el tratamiento médico indicado</w:t>
      </w:r>
    </w:p>
    <w:p w14:paraId="7B5A8C60" w14:textId="77777777" w:rsidR="009D3E0C" w:rsidRPr="00173560" w:rsidRDefault="00474547">
      <w:pPr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173560">
        <w:rPr>
          <w:rFonts w:ascii="Arial" w:eastAsia="Arial" w:hAnsi="Arial" w:cs="Arial"/>
          <w:color w:val="000000"/>
          <w:sz w:val="16"/>
          <w:szCs w:val="16"/>
        </w:rPr>
        <w:t>Consultar en caso de fiebre – dolor persistente que no cede con el consumo del analgésico indicado</w:t>
      </w:r>
    </w:p>
    <w:p w14:paraId="5BC83E67" w14:textId="77777777" w:rsidR="009D3E0C" w:rsidRPr="00173560" w:rsidRDefault="009D3E0C">
      <w:pP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sectPr w:rsidR="009D3E0C" w:rsidRPr="001735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624" w:bottom="624" w:left="737" w:header="170" w:footer="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9CECD" w14:textId="77777777" w:rsidR="00755DC0" w:rsidRDefault="00755DC0">
      <w:pPr>
        <w:spacing w:line="240" w:lineRule="auto"/>
      </w:pPr>
      <w:r>
        <w:separator/>
      </w:r>
    </w:p>
  </w:endnote>
  <w:endnote w:type="continuationSeparator" w:id="0">
    <w:p w14:paraId="7AD84914" w14:textId="77777777" w:rsidR="00755DC0" w:rsidRDefault="00755D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4ABAE" w14:textId="77777777" w:rsidR="00C40EA0" w:rsidRDefault="00C40E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DB816" w14:textId="1A2E04C4" w:rsidR="009D3E0C" w:rsidRDefault="00474547">
    <w:pPr>
      <w:tabs>
        <w:tab w:val="center" w:pos="4419"/>
        <w:tab w:val="right" w:pos="8838"/>
      </w:tabs>
      <w:spacing w:after="0" w:line="240" w:lineRule="auto"/>
      <w:jc w:val="center"/>
      <w:rPr>
        <w:rFonts w:eastAsia="Calibri" w:cs="Calibri"/>
        <w:color w:val="000000"/>
      </w:rPr>
    </w:pPr>
    <w:r>
      <w:rPr>
        <w:rFonts w:eastAsia="Calibri" w:cs="Calibri"/>
        <w:color w:val="000000"/>
      </w:rPr>
      <w:t xml:space="preserve">Página </w:t>
    </w: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>PAGE</w:instrText>
    </w:r>
    <w:r>
      <w:rPr>
        <w:rFonts w:eastAsia="Calibri" w:cs="Calibri"/>
        <w:color w:val="000000"/>
      </w:rPr>
      <w:fldChar w:fldCharType="separate"/>
    </w:r>
    <w:r w:rsidR="00C40EA0">
      <w:rPr>
        <w:rFonts w:eastAsia="Calibri" w:cs="Calibri"/>
        <w:noProof/>
        <w:color w:val="000000"/>
      </w:rPr>
      <w:t>1</w:t>
    </w:r>
    <w:r>
      <w:rPr>
        <w:rFonts w:eastAsia="Calibri" w:cs="Calibri"/>
        <w:color w:val="000000"/>
      </w:rPr>
      <w:fldChar w:fldCharType="end"/>
    </w:r>
    <w:r>
      <w:rPr>
        <w:rFonts w:eastAsia="Calibri" w:cs="Calibri"/>
        <w:color w:val="000000"/>
      </w:rPr>
      <w:t xml:space="preserve"> de </w:t>
    </w: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>NUMPAGES</w:instrText>
    </w:r>
    <w:r>
      <w:rPr>
        <w:rFonts w:eastAsia="Calibri" w:cs="Calibri"/>
        <w:color w:val="000000"/>
      </w:rPr>
      <w:fldChar w:fldCharType="separate"/>
    </w:r>
    <w:r w:rsidR="00C40EA0">
      <w:rPr>
        <w:rFonts w:eastAsia="Calibri" w:cs="Calibri"/>
        <w:noProof/>
        <w:color w:val="000000"/>
      </w:rPr>
      <w:t>2</w:t>
    </w:r>
    <w:r>
      <w:rPr>
        <w:rFonts w:eastAsia="Calibri" w:cs="Calibri"/>
        <w:color w:val="000000"/>
      </w:rPr>
      <w:fldChar w:fldCharType="end"/>
    </w:r>
  </w:p>
  <w:p w14:paraId="08CBE4CF" w14:textId="77777777" w:rsidR="009D3E0C" w:rsidRDefault="009D3E0C">
    <w:pPr>
      <w:tabs>
        <w:tab w:val="center" w:pos="4419"/>
        <w:tab w:val="right" w:pos="8838"/>
      </w:tabs>
      <w:spacing w:after="0" w:line="240" w:lineRule="auto"/>
      <w:rPr>
        <w:rFonts w:eastAsia="Calibri"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7ED92" w14:textId="77777777" w:rsidR="00C40EA0" w:rsidRDefault="00C40E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0596C" w14:textId="77777777" w:rsidR="00755DC0" w:rsidRDefault="00755DC0">
      <w:pPr>
        <w:spacing w:after="0"/>
      </w:pPr>
      <w:r>
        <w:separator/>
      </w:r>
    </w:p>
  </w:footnote>
  <w:footnote w:type="continuationSeparator" w:id="0">
    <w:p w14:paraId="25115BA5" w14:textId="77777777" w:rsidR="00755DC0" w:rsidRDefault="00755DC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61369" w14:textId="77777777" w:rsidR="00C40EA0" w:rsidRDefault="00C40EA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10322" w:type="dxa"/>
      <w:jc w:val="center"/>
      <w:tblLook w:val="04A0" w:firstRow="1" w:lastRow="0" w:firstColumn="1" w:lastColumn="0" w:noHBand="0" w:noVBand="1"/>
    </w:tblPr>
    <w:tblGrid>
      <w:gridCol w:w="2481"/>
      <w:gridCol w:w="1959"/>
      <w:gridCol w:w="1961"/>
      <w:gridCol w:w="1959"/>
      <w:gridCol w:w="1962"/>
    </w:tblGrid>
    <w:tr w:rsidR="00173560" w:rsidRPr="00173560" w14:paraId="284085D4" w14:textId="77777777" w:rsidTr="00AD6D25">
      <w:trPr>
        <w:trHeight w:val="232"/>
        <w:jc w:val="center"/>
      </w:trPr>
      <w:tc>
        <w:tcPr>
          <w:tcW w:w="2481" w:type="dxa"/>
          <w:vMerge w:val="restart"/>
          <w:vAlign w:val="center"/>
        </w:tcPr>
        <w:p w14:paraId="7B0B2353" w14:textId="77777777" w:rsidR="00173560" w:rsidRPr="00173560" w:rsidRDefault="00173560" w:rsidP="0017356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="Calibri"/>
              <w:lang w:val="es-419"/>
            </w:rPr>
          </w:pPr>
          <w:bookmarkStart w:id="5" w:name="_Hlk84255624"/>
          <w:r w:rsidRPr="00173560">
            <w:rPr>
              <w:rFonts w:eastAsia="Calibri"/>
              <w:noProof/>
              <w:lang w:val="es-ES" w:eastAsia="es-ES"/>
            </w:rPr>
            <w:drawing>
              <wp:inline distT="0" distB="0" distL="0" distR="0" wp14:anchorId="0846C5E9" wp14:editId="1E2332CB">
                <wp:extent cx="914400" cy="731982"/>
                <wp:effectExtent l="0" t="0" r="0" b="0"/>
                <wp:docPr id="1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1626" cy="7537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41" w:type="dxa"/>
          <w:gridSpan w:val="4"/>
        </w:tcPr>
        <w:p w14:paraId="75571153" w14:textId="77777777" w:rsidR="00173560" w:rsidRPr="00173560" w:rsidRDefault="00173560" w:rsidP="0017356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="Calibri"/>
              <w:b/>
              <w:bCs/>
              <w:sz w:val="20"/>
              <w:szCs w:val="20"/>
              <w:lang w:val="es-419"/>
            </w:rPr>
          </w:pPr>
          <w:r w:rsidRPr="00173560">
            <w:rPr>
              <w:rFonts w:eastAsia="Calibri"/>
              <w:b/>
              <w:bCs/>
              <w:sz w:val="20"/>
              <w:szCs w:val="20"/>
              <w:lang w:val="es-419"/>
            </w:rPr>
            <w:t>HOSPITAL REGIONAL DE MONIQUIRA E.S.E</w:t>
          </w:r>
        </w:p>
      </w:tc>
    </w:tr>
    <w:tr w:rsidR="00173560" w:rsidRPr="00173560" w14:paraId="730C7099" w14:textId="77777777" w:rsidTr="00AD6D25">
      <w:trPr>
        <w:trHeight w:val="159"/>
        <w:jc w:val="center"/>
      </w:trPr>
      <w:tc>
        <w:tcPr>
          <w:tcW w:w="2481" w:type="dxa"/>
          <w:vMerge/>
        </w:tcPr>
        <w:p w14:paraId="4E5AE66A" w14:textId="77777777" w:rsidR="00173560" w:rsidRPr="00173560" w:rsidRDefault="00173560" w:rsidP="00173560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eastAsia="Calibri"/>
              <w:lang w:val="es-419"/>
            </w:rPr>
          </w:pPr>
        </w:p>
      </w:tc>
      <w:tc>
        <w:tcPr>
          <w:tcW w:w="7841" w:type="dxa"/>
          <w:gridSpan w:val="4"/>
        </w:tcPr>
        <w:p w14:paraId="10464687" w14:textId="7B2867CE" w:rsidR="00173560" w:rsidRPr="00173560" w:rsidRDefault="00173560" w:rsidP="001D341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="Calibri"/>
              <w:b/>
              <w:bCs/>
              <w:sz w:val="20"/>
              <w:szCs w:val="20"/>
              <w:lang w:val="es-419"/>
            </w:rPr>
          </w:pPr>
          <w:r>
            <w:rPr>
              <w:rFonts w:eastAsia="Calibri"/>
              <w:b/>
              <w:bCs/>
              <w:sz w:val="20"/>
              <w:szCs w:val="20"/>
              <w:lang w:val="es-419"/>
            </w:rPr>
            <w:t>FORMATO CONSENTIMIENTO INFORMADO ANESTESIA REGIONAL</w:t>
          </w:r>
        </w:p>
      </w:tc>
    </w:tr>
    <w:tr w:rsidR="00173560" w:rsidRPr="00173560" w14:paraId="2F3BA848" w14:textId="77777777" w:rsidTr="00AD6D25">
      <w:trPr>
        <w:trHeight w:val="456"/>
        <w:jc w:val="center"/>
      </w:trPr>
      <w:tc>
        <w:tcPr>
          <w:tcW w:w="2481" w:type="dxa"/>
          <w:vMerge/>
        </w:tcPr>
        <w:p w14:paraId="3F488954" w14:textId="77777777" w:rsidR="00173560" w:rsidRPr="00173560" w:rsidRDefault="00173560" w:rsidP="00173560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eastAsia="Calibri"/>
              <w:lang w:val="es-419"/>
            </w:rPr>
          </w:pPr>
        </w:p>
      </w:tc>
      <w:tc>
        <w:tcPr>
          <w:tcW w:w="7841" w:type="dxa"/>
          <w:gridSpan w:val="4"/>
        </w:tcPr>
        <w:p w14:paraId="5CC93D25" w14:textId="5BCADA4E" w:rsidR="00173560" w:rsidRPr="00173560" w:rsidRDefault="00173560" w:rsidP="00C40E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="Calibri"/>
              <w:b/>
              <w:bCs/>
              <w:sz w:val="20"/>
              <w:szCs w:val="20"/>
              <w:lang w:val="es-419"/>
            </w:rPr>
          </w:pPr>
          <w:r w:rsidRPr="00173560">
            <w:rPr>
              <w:rFonts w:eastAsia="Calibri"/>
              <w:b/>
              <w:bCs/>
              <w:sz w:val="20"/>
              <w:szCs w:val="20"/>
              <w:lang w:val="es-419"/>
            </w:rPr>
            <w:t xml:space="preserve">PROCESO DE UNIDADES FUNCIONALES </w:t>
          </w:r>
          <w:bookmarkStart w:id="6" w:name="_GoBack"/>
          <w:bookmarkEnd w:id="6"/>
          <w:r w:rsidRPr="00173560">
            <w:rPr>
              <w:rFonts w:eastAsia="Calibri"/>
              <w:b/>
              <w:bCs/>
              <w:sz w:val="20"/>
              <w:szCs w:val="20"/>
              <w:lang w:val="es-419"/>
            </w:rPr>
            <w:br/>
            <w:t xml:space="preserve">SUBPROCESO </w:t>
          </w:r>
          <w:r w:rsidR="00790157">
            <w:rPr>
              <w:rFonts w:eastAsia="Calibri"/>
              <w:b/>
              <w:bCs/>
              <w:sz w:val="20"/>
              <w:szCs w:val="20"/>
              <w:lang w:val="es-419"/>
            </w:rPr>
            <w:t xml:space="preserve">CIRUGIA </w:t>
          </w:r>
          <w:r w:rsidR="006B3B0D">
            <w:rPr>
              <w:rFonts w:eastAsia="Calibri"/>
              <w:b/>
              <w:bCs/>
              <w:sz w:val="20"/>
              <w:szCs w:val="20"/>
              <w:lang w:val="es-419"/>
            </w:rPr>
            <w:t xml:space="preserve"> </w:t>
          </w:r>
        </w:p>
      </w:tc>
    </w:tr>
    <w:tr w:rsidR="00173560" w:rsidRPr="00173560" w14:paraId="3B0D4CC4" w14:textId="77777777" w:rsidTr="00AD6D25">
      <w:trPr>
        <w:trHeight w:val="240"/>
        <w:jc w:val="center"/>
      </w:trPr>
      <w:tc>
        <w:tcPr>
          <w:tcW w:w="2481" w:type="dxa"/>
          <w:vMerge/>
        </w:tcPr>
        <w:p w14:paraId="1EB3A4F4" w14:textId="77777777" w:rsidR="00173560" w:rsidRPr="00173560" w:rsidRDefault="00173560" w:rsidP="00173560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eastAsia="Calibri"/>
              <w:lang w:val="es-419"/>
            </w:rPr>
          </w:pPr>
        </w:p>
      </w:tc>
      <w:tc>
        <w:tcPr>
          <w:tcW w:w="1959" w:type="dxa"/>
        </w:tcPr>
        <w:p w14:paraId="6CCBF376" w14:textId="77777777" w:rsidR="00173560" w:rsidRPr="00173560" w:rsidRDefault="00173560" w:rsidP="0017356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="Calibri"/>
              <w:b/>
              <w:bCs/>
              <w:sz w:val="20"/>
              <w:szCs w:val="20"/>
              <w:lang w:val="es-419"/>
            </w:rPr>
          </w:pPr>
          <w:r w:rsidRPr="00173560">
            <w:rPr>
              <w:rFonts w:eastAsia="Calibri"/>
              <w:b/>
              <w:bCs/>
              <w:sz w:val="20"/>
              <w:szCs w:val="20"/>
              <w:lang w:val="es-419"/>
            </w:rPr>
            <w:t xml:space="preserve">CÓDIGO: </w:t>
          </w:r>
        </w:p>
      </w:tc>
      <w:tc>
        <w:tcPr>
          <w:tcW w:w="1961" w:type="dxa"/>
        </w:tcPr>
        <w:p w14:paraId="6747F95D" w14:textId="5491E75F" w:rsidR="00173560" w:rsidRPr="00173560" w:rsidRDefault="00CB52DD" w:rsidP="0017356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="Calibri"/>
              <w:bCs/>
              <w:sz w:val="20"/>
              <w:szCs w:val="20"/>
              <w:lang w:val="es-419"/>
            </w:rPr>
          </w:pPr>
          <w:r w:rsidRPr="00CB52DD">
            <w:rPr>
              <w:rFonts w:eastAsia="Calibri"/>
              <w:bCs/>
              <w:sz w:val="20"/>
              <w:szCs w:val="20"/>
            </w:rPr>
            <w:t>UFA-F-353</w:t>
          </w:r>
        </w:p>
      </w:tc>
      <w:tc>
        <w:tcPr>
          <w:tcW w:w="1959" w:type="dxa"/>
        </w:tcPr>
        <w:p w14:paraId="4F365C98" w14:textId="77777777" w:rsidR="00173560" w:rsidRPr="00173560" w:rsidRDefault="00173560" w:rsidP="0017356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="Calibri"/>
              <w:b/>
              <w:bCs/>
              <w:sz w:val="20"/>
              <w:szCs w:val="20"/>
              <w:lang w:val="es-419"/>
            </w:rPr>
          </w:pPr>
          <w:r w:rsidRPr="00173560">
            <w:rPr>
              <w:rFonts w:eastAsia="Calibri"/>
              <w:b/>
              <w:bCs/>
              <w:sz w:val="20"/>
              <w:szCs w:val="20"/>
              <w:lang w:val="es-419"/>
            </w:rPr>
            <w:t>VERSIÓN</w:t>
          </w:r>
        </w:p>
      </w:tc>
      <w:tc>
        <w:tcPr>
          <w:tcW w:w="1961" w:type="dxa"/>
        </w:tcPr>
        <w:p w14:paraId="738B1E10" w14:textId="2F81D34E" w:rsidR="00173560" w:rsidRPr="00173560" w:rsidRDefault="006B3B0D" w:rsidP="0017356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="Calibri"/>
              <w:bCs/>
              <w:sz w:val="20"/>
              <w:szCs w:val="20"/>
              <w:lang w:val="es-419"/>
            </w:rPr>
          </w:pPr>
          <w:r>
            <w:rPr>
              <w:rFonts w:eastAsia="Calibri"/>
              <w:bCs/>
              <w:sz w:val="20"/>
              <w:szCs w:val="20"/>
              <w:lang w:val="es-419"/>
            </w:rPr>
            <w:t>V1</w:t>
          </w:r>
          <w:r w:rsidR="00173560">
            <w:rPr>
              <w:rFonts w:eastAsia="Calibri"/>
              <w:bCs/>
              <w:sz w:val="20"/>
              <w:szCs w:val="20"/>
              <w:lang w:val="es-419"/>
            </w:rPr>
            <w:t>-2023</w:t>
          </w:r>
        </w:p>
      </w:tc>
    </w:tr>
    <w:bookmarkEnd w:id="5"/>
  </w:tbl>
  <w:p w14:paraId="256B4ADA" w14:textId="2A8BB331" w:rsidR="009D3E0C" w:rsidRDefault="009D3E0C">
    <w:pPr>
      <w:tabs>
        <w:tab w:val="left" w:pos="1805"/>
        <w:tab w:val="center" w:pos="4419"/>
        <w:tab w:val="right" w:pos="8838"/>
      </w:tabs>
      <w:spacing w:after="0" w:line="240" w:lineRule="auto"/>
      <w:rPr>
        <w:rFonts w:eastAsia="Calibri" w:cs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14078" w14:textId="77777777" w:rsidR="00C40EA0" w:rsidRDefault="00C40E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2B46"/>
    <w:multiLevelType w:val="multilevel"/>
    <w:tmpl w:val="13512B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762D63"/>
    <w:multiLevelType w:val="multilevel"/>
    <w:tmpl w:val="26762D63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2702731"/>
    <w:multiLevelType w:val="multilevel"/>
    <w:tmpl w:val="32702731"/>
    <w:lvl w:ilvl="0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DE0484"/>
    <w:multiLevelType w:val="multilevel"/>
    <w:tmpl w:val="3EDE0484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4" w15:restartNumberingAfterBreak="0">
    <w:nsid w:val="490C1C56"/>
    <w:multiLevelType w:val="multilevel"/>
    <w:tmpl w:val="490C1C5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5" w15:restartNumberingAfterBreak="0">
    <w:nsid w:val="568D2CEB"/>
    <w:multiLevelType w:val="multilevel"/>
    <w:tmpl w:val="568D2CEB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77"/>
    <w:rsid w:val="00011778"/>
    <w:rsid w:val="00173560"/>
    <w:rsid w:val="001B2642"/>
    <w:rsid w:val="001D3417"/>
    <w:rsid w:val="001F6B17"/>
    <w:rsid w:val="00240D5C"/>
    <w:rsid w:val="00290735"/>
    <w:rsid w:val="002B2DDD"/>
    <w:rsid w:val="002C3A86"/>
    <w:rsid w:val="00474547"/>
    <w:rsid w:val="00591CCB"/>
    <w:rsid w:val="006B3B0D"/>
    <w:rsid w:val="00755DC0"/>
    <w:rsid w:val="00790157"/>
    <w:rsid w:val="008618CB"/>
    <w:rsid w:val="009D3E0C"/>
    <w:rsid w:val="00A82466"/>
    <w:rsid w:val="00AA0CD7"/>
    <w:rsid w:val="00AE0DD7"/>
    <w:rsid w:val="00B37577"/>
    <w:rsid w:val="00B972EE"/>
    <w:rsid w:val="00C015C0"/>
    <w:rsid w:val="00C40EA0"/>
    <w:rsid w:val="00CB52DD"/>
    <w:rsid w:val="00CE799C"/>
    <w:rsid w:val="00DD62DA"/>
    <w:rsid w:val="00DF7FBF"/>
    <w:rsid w:val="00E7053F"/>
    <w:rsid w:val="00F63628"/>
    <w:rsid w:val="00F708E7"/>
    <w:rsid w:val="00FC4DB9"/>
    <w:rsid w:val="6686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22E75"/>
  <w15:docId w15:val="{BAC5F850-8D8E-4840-AFA2-3EE0403E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s-CO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eastAsia="Times New Roman" w:cs="Times New Roman"/>
      <w:sz w:val="22"/>
      <w:szCs w:val="22"/>
      <w:lang w:val="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Sinespaciado">
    <w:name w:val="No Spacing"/>
    <w:uiPriority w:val="1"/>
    <w:qFormat/>
    <w:pPr>
      <w:spacing w:after="160" w:line="259" w:lineRule="auto"/>
    </w:pPr>
    <w:rPr>
      <w:rFonts w:eastAsia="Times New Roman" w:cs="Times New Roman"/>
      <w:sz w:val="22"/>
      <w:szCs w:val="22"/>
      <w:lang w:val="es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160" w:line="259" w:lineRule="auto"/>
    </w:pPr>
    <w:rPr>
      <w:rFonts w:ascii="Arial" w:hAnsi="Arial"/>
      <w:color w:val="000000"/>
      <w:sz w:val="24"/>
      <w:szCs w:val="24"/>
      <w:lang w:val="es" w:eastAsia="en-US"/>
    </w:rPr>
  </w:style>
  <w:style w:type="character" w:customStyle="1" w:styleId="y2iqfc">
    <w:name w:val="y2iqfc"/>
  </w:style>
  <w:style w:type="table" w:customStyle="1" w:styleId="Style24">
    <w:name w:val="_Style 24"/>
    <w:basedOn w:val="TableNormal"/>
    <w:tblPr>
      <w:tblCellMar>
        <w:left w:w="115" w:type="dxa"/>
        <w:right w:w="115" w:type="dxa"/>
      </w:tblCellMar>
    </w:tblPr>
  </w:style>
  <w:style w:type="table" w:customStyle="1" w:styleId="Style25">
    <w:name w:val="_Style 25"/>
    <w:basedOn w:val="TableNormal"/>
    <w:tblPr>
      <w:tblCellMar>
        <w:left w:w="115" w:type="dxa"/>
        <w:right w:w="115" w:type="dxa"/>
      </w:tblCellMar>
    </w:tblPr>
  </w:style>
  <w:style w:type="table" w:customStyle="1" w:styleId="Style26">
    <w:name w:val="_Style 26"/>
    <w:basedOn w:val="TableNormal"/>
    <w:tblPr>
      <w:tblCellMar>
        <w:left w:w="115" w:type="dxa"/>
        <w:right w:w="115" w:type="dxa"/>
      </w:tblCellMar>
    </w:tblPr>
  </w:style>
  <w:style w:type="table" w:customStyle="1" w:styleId="Style27">
    <w:name w:val="_Style 27"/>
    <w:basedOn w:val="TableNormal"/>
    <w:tblPr>
      <w:tblCellMar>
        <w:left w:w="115" w:type="dxa"/>
        <w:right w:w="115" w:type="dxa"/>
      </w:tblCellMar>
    </w:tblPr>
  </w:style>
  <w:style w:type="table" w:customStyle="1" w:styleId="Style28">
    <w:name w:val="_Style 28"/>
    <w:basedOn w:val="TableNormal"/>
    <w:tblPr>
      <w:tblCellMar>
        <w:left w:w="70" w:type="dxa"/>
        <w:right w:w="70" w:type="dxa"/>
      </w:tblCellMar>
    </w:tblPr>
  </w:style>
  <w:style w:type="table" w:customStyle="1" w:styleId="Style29">
    <w:name w:val="_Style 29"/>
    <w:basedOn w:val="TableNormal"/>
    <w:tblPr>
      <w:tblCellMar>
        <w:left w:w="70" w:type="dxa"/>
        <w:right w:w="70" w:type="dxa"/>
      </w:tblCellMar>
    </w:tblPr>
  </w:style>
  <w:style w:type="table" w:customStyle="1" w:styleId="Style30">
    <w:name w:val="_Style 30"/>
    <w:basedOn w:val="TableNormal"/>
    <w:tblPr>
      <w:tblCellMar>
        <w:left w:w="70" w:type="dxa"/>
        <w:right w:w="70" w:type="dxa"/>
      </w:tblCellMar>
    </w:tblPr>
  </w:style>
  <w:style w:type="table" w:customStyle="1" w:styleId="Style31">
    <w:name w:val="_Style 31"/>
    <w:basedOn w:val="TableNormal"/>
    <w:tblPr>
      <w:tblCellMar>
        <w:left w:w="70" w:type="dxa"/>
        <w:right w:w="70" w:type="dxa"/>
      </w:tblCellMar>
    </w:tblPr>
  </w:style>
  <w:style w:type="table" w:customStyle="1" w:styleId="Style32">
    <w:name w:val="_Style 32"/>
    <w:basedOn w:val="TableNormal"/>
    <w:tblPr>
      <w:tblCellMar>
        <w:left w:w="70" w:type="dxa"/>
        <w:right w:w="70" w:type="dxa"/>
      </w:tblCellMar>
    </w:tblPr>
  </w:style>
  <w:style w:type="table" w:customStyle="1" w:styleId="Style33">
    <w:name w:val="_Style 33"/>
    <w:basedOn w:val="TableNormal"/>
    <w:tblPr>
      <w:tblCellMar>
        <w:left w:w="70" w:type="dxa"/>
        <w:right w:w="70" w:type="dxa"/>
      </w:tblCellMar>
    </w:tblPr>
  </w:style>
  <w:style w:type="table" w:customStyle="1" w:styleId="Style34">
    <w:name w:val="_Style 34"/>
    <w:basedOn w:val="TableNormal"/>
    <w:tblPr>
      <w:tblCellMar>
        <w:left w:w="70" w:type="dxa"/>
        <w:right w:w="70" w:type="dxa"/>
      </w:tblCellMar>
    </w:tblPr>
  </w:style>
  <w:style w:type="table" w:customStyle="1" w:styleId="Style35">
    <w:name w:val="_Style 35"/>
    <w:basedOn w:val="TableNormal"/>
    <w:tblPr>
      <w:tblCellMar>
        <w:left w:w="70" w:type="dxa"/>
        <w:right w:w="70" w:type="dxa"/>
      </w:tblCellMar>
    </w:tblPr>
  </w:style>
  <w:style w:type="table" w:customStyle="1" w:styleId="Style36">
    <w:name w:val="_Style 36"/>
    <w:basedOn w:val="TableNormal"/>
    <w:tblPr>
      <w:tblCellMar>
        <w:left w:w="70" w:type="dxa"/>
        <w:right w:w="70" w:type="dxa"/>
      </w:tblCellMar>
    </w:tblPr>
  </w:style>
  <w:style w:type="table" w:customStyle="1" w:styleId="Style37">
    <w:name w:val="_Style 37"/>
    <w:basedOn w:val="TableNormal"/>
    <w:tblPr>
      <w:tblCellMar>
        <w:left w:w="70" w:type="dxa"/>
        <w:right w:w="70" w:type="dxa"/>
      </w:tblCellMar>
    </w:tblPr>
  </w:style>
  <w:style w:type="table" w:customStyle="1" w:styleId="Style38">
    <w:name w:val="_Style 38"/>
    <w:basedOn w:val="TableNormal"/>
    <w:tblPr>
      <w:tblCellMar>
        <w:left w:w="70" w:type="dxa"/>
        <w:right w:w="7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173560"/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zZT/Gr1llY8rifT+jE7Ogc98qw==">AMUW2mUcdq2hKF6azGE8JtX1EAwbhrOpr3oFApAdfiTJXaUJDutsxq92OzGlkp6URjWS7YSjpExSeAJCoy2Hwy54YV6R951Ah1GrEdq7vgEuRCZ2q5ldIRsMTQP01LjGPwVQZjRuXrKJwvearNbSpxoQyw1mogUztHsBJc620PRjoq0fFzy4JhXNPN0cU3wp6eE+SIqI1HyL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1403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Andrea gonzalez</cp:lastModifiedBy>
  <cp:revision>9</cp:revision>
  <cp:lastPrinted>2023-08-21T06:45:00Z</cp:lastPrinted>
  <dcterms:created xsi:type="dcterms:W3CDTF">2023-08-22T14:32:00Z</dcterms:created>
  <dcterms:modified xsi:type="dcterms:W3CDTF">2023-08-22T15:38:00Z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2058-11.2.0.11537</vt:lpwstr>
  </property>
  <property fmtid="{D5CDD505-2E9C-101B-9397-08002B2CF9AE}" pid="3" name="ICV">
    <vt:lpwstr>81D3300AFF674A4FB0EBB02254963D74</vt:lpwstr>
  </property>
</Properties>
</file>