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D6919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</w:p>
    <w:p w14:paraId="03C5A6C6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509BA05E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D6416F4" w14:textId="77777777" w:rsidR="00B37577" w:rsidRPr="00296B8B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</w:t>
      </w:r>
      <w:r w:rsidRPr="00296B8B">
        <w:rPr>
          <w:rFonts w:ascii="Arial" w:eastAsia="Arial" w:hAnsi="Arial" w:cs="Arial"/>
          <w:color w:val="000000"/>
          <w:sz w:val="16"/>
          <w:szCs w:val="16"/>
        </w:rPr>
        <w:t xml:space="preserve">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03D1828F" w14:textId="77777777" w:rsidR="00B37577" w:rsidRPr="00296B8B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78A5B6E" w14:textId="77777777" w:rsidR="00B37577" w:rsidRPr="00296B8B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296B8B"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31E23645" w14:textId="77777777" w:rsidR="00B37577" w:rsidRPr="00296B8B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C032281" w14:textId="7A3C60EF" w:rsidR="00E50E4A" w:rsidRPr="00E50E4A" w:rsidRDefault="00357681" w:rsidP="00296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296B8B">
        <w:rPr>
          <w:rFonts w:ascii="Arial" w:eastAsia="Arial" w:hAnsi="Arial" w:cs="Arial"/>
          <w:b/>
          <w:color w:val="000000"/>
          <w:sz w:val="16"/>
          <w:szCs w:val="16"/>
        </w:rPr>
        <w:t xml:space="preserve">Todos los pacientes que ingresen al Hospital Regional de Moniquirá </w:t>
      </w:r>
      <w:r w:rsidR="00296B8B" w:rsidRPr="00296B8B">
        <w:rPr>
          <w:rFonts w:ascii="Arial" w:eastAsia="Arial" w:hAnsi="Arial" w:cs="Arial"/>
          <w:b/>
          <w:color w:val="000000"/>
          <w:sz w:val="16"/>
          <w:szCs w:val="16"/>
        </w:rPr>
        <w:t>que requieran la anestesia general para un evento quirúrgico o diagn</w:t>
      </w:r>
      <w:r w:rsidR="00232764">
        <w:rPr>
          <w:rFonts w:ascii="Arial" w:eastAsia="Arial" w:hAnsi="Arial" w:cs="Arial"/>
          <w:b/>
          <w:color w:val="000000"/>
          <w:sz w:val="16"/>
          <w:szCs w:val="16"/>
        </w:rPr>
        <w:t>ó</w:t>
      </w:r>
      <w:r w:rsidR="00296B8B" w:rsidRPr="00296B8B">
        <w:rPr>
          <w:rFonts w:ascii="Arial" w:eastAsia="Arial" w:hAnsi="Arial" w:cs="Arial"/>
          <w:b/>
          <w:color w:val="000000"/>
          <w:sz w:val="16"/>
          <w:szCs w:val="16"/>
        </w:rPr>
        <w:t xml:space="preserve">stico dependiendo de la etiología y causa de su </w:t>
      </w:r>
      <w:r w:rsidR="00E50E4A">
        <w:rPr>
          <w:rFonts w:ascii="Arial" w:eastAsia="Arial" w:hAnsi="Arial" w:cs="Arial"/>
          <w:b/>
          <w:color w:val="000000"/>
          <w:sz w:val="16"/>
          <w:szCs w:val="16"/>
        </w:rPr>
        <w:t>enfermedad</w:t>
      </w:r>
      <w:r w:rsidR="00232764"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4CCE41AF" w14:textId="77777777" w:rsidR="00F63628" w:rsidRPr="00296B8B" w:rsidRDefault="00F63628" w:rsidP="00F63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FCD3EAE" w14:textId="77777777" w:rsidR="00F443F7" w:rsidRDefault="00357681" w:rsidP="00F44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296B8B"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64A575CA" w14:textId="4DC1D320" w:rsidR="00296B8B" w:rsidRPr="00F443F7" w:rsidRDefault="00296B8B" w:rsidP="00F44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FA3833">
        <w:rPr>
          <w:rFonts w:ascii="Arial" w:hAnsi="Arial" w:cs="Arial"/>
          <w:sz w:val="16"/>
          <w:szCs w:val="16"/>
        </w:rPr>
        <w:t>Conjunto de acciones donde por medio de medicamentos, dispositivos médicos, técnicas anestésicas, entre otros; se somete al paciente a un estado de inconsciencia, anestesia y relajación muscular</w:t>
      </w:r>
      <w:r w:rsidR="00FA3833" w:rsidRPr="00FA3833">
        <w:rPr>
          <w:rFonts w:ascii="Arial" w:hAnsi="Arial" w:cs="Arial"/>
          <w:sz w:val="16"/>
          <w:szCs w:val="16"/>
        </w:rPr>
        <w:t xml:space="preserve">, </w:t>
      </w:r>
      <w:r w:rsidRPr="00FA3833">
        <w:rPr>
          <w:rFonts w:ascii="Arial" w:hAnsi="Arial" w:cs="Arial"/>
          <w:sz w:val="16"/>
          <w:szCs w:val="16"/>
        </w:rPr>
        <w:t xml:space="preserve">para ser llevado a eventos quirúrgicos o diagnósticos según sea el </w:t>
      </w:r>
      <w:r w:rsidR="00FA3833" w:rsidRPr="00FA3833">
        <w:rPr>
          <w:rFonts w:ascii="Arial" w:hAnsi="Arial" w:cs="Arial"/>
          <w:sz w:val="16"/>
          <w:szCs w:val="16"/>
        </w:rPr>
        <w:t>requerimiento. La</w:t>
      </w:r>
      <w:r w:rsidRPr="00FA3833">
        <w:rPr>
          <w:rFonts w:ascii="Arial" w:hAnsi="Arial" w:cs="Arial"/>
          <w:sz w:val="16"/>
          <w:szCs w:val="16"/>
        </w:rPr>
        <w:t xml:space="preserve"> anestesia se administra mediante inyección intravenosa o por inhalación de anestésicos. Siempre es necesario asegurar la vía aérea y mantener una oxigenación </w:t>
      </w:r>
      <w:r w:rsidR="00232764" w:rsidRPr="00FA3833">
        <w:rPr>
          <w:rFonts w:ascii="Arial" w:hAnsi="Arial" w:cs="Arial"/>
          <w:sz w:val="16"/>
          <w:szCs w:val="16"/>
        </w:rPr>
        <w:t>adecuada</w:t>
      </w:r>
      <w:r w:rsidR="00232764">
        <w:rPr>
          <w:rFonts w:ascii="Arial" w:hAnsi="Arial" w:cs="Arial"/>
          <w:sz w:val="16"/>
          <w:szCs w:val="16"/>
        </w:rPr>
        <w:t xml:space="preserve"> </w:t>
      </w:r>
      <w:r w:rsidR="00232764" w:rsidRPr="00FA3833">
        <w:rPr>
          <w:rFonts w:ascii="Arial" w:hAnsi="Arial" w:cs="Arial"/>
          <w:sz w:val="16"/>
          <w:szCs w:val="16"/>
        </w:rPr>
        <w:t>a</w:t>
      </w:r>
      <w:r w:rsidR="00232764">
        <w:rPr>
          <w:rFonts w:ascii="Arial" w:hAnsi="Arial" w:cs="Arial"/>
          <w:sz w:val="16"/>
          <w:szCs w:val="16"/>
        </w:rPr>
        <w:t xml:space="preserve"> </w:t>
      </w:r>
      <w:r w:rsidR="00232764" w:rsidRPr="00FA3833">
        <w:rPr>
          <w:rFonts w:ascii="Arial" w:hAnsi="Arial" w:cs="Arial"/>
          <w:sz w:val="16"/>
          <w:szCs w:val="16"/>
        </w:rPr>
        <w:t>través</w:t>
      </w:r>
      <w:r w:rsidRPr="00FA3833">
        <w:rPr>
          <w:rFonts w:ascii="Arial" w:hAnsi="Arial" w:cs="Arial"/>
          <w:sz w:val="16"/>
          <w:szCs w:val="16"/>
        </w:rPr>
        <w:t xml:space="preserve"> de la </w:t>
      </w:r>
      <w:r w:rsidR="00232764">
        <w:rPr>
          <w:rFonts w:ascii="Arial" w:hAnsi="Arial" w:cs="Arial"/>
          <w:sz w:val="16"/>
          <w:szCs w:val="16"/>
        </w:rPr>
        <w:t xml:space="preserve">inserción </w:t>
      </w:r>
      <w:r w:rsidR="00232764" w:rsidRPr="00FA3833">
        <w:rPr>
          <w:rFonts w:ascii="Arial" w:hAnsi="Arial" w:cs="Arial"/>
          <w:sz w:val="16"/>
          <w:szCs w:val="16"/>
        </w:rPr>
        <w:t>de</w:t>
      </w:r>
      <w:r w:rsidRPr="00FA3833">
        <w:rPr>
          <w:rFonts w:ascii="Arial" w:hAnsi="Arial" w:cs="Arial"/>
          <w:sz w:val="16"/>
          <w:szCs w:val="16"/>
        </w:rPr>
        <w:t xml:space="preserve"> un tubo en la tráquea o el uso mascaras laríngea o facial, según el caso. </w:t>
      </w:r>
      <w:r w:rsidR="00232764">
        <w:rPr>
          <w:rFonts w:ascii="Arial" w:hAnsi="Arial" w:cs="Arial"/>
          <w:sz w:val="16"/>
          <w:szCs w:val="16"/>
        </w:rPr>
        <w:t xml:space="preserve">Para mantener la oxigenación y ventilación se hace uso de un ventilador mecánico. </w:t>
      </w:r>
      <w:r w:rsidR="00FA3833" w:rsidRPr="00FA3833">
        <w:rPr>
          <w:rFonts w:ascii="Arial" w:hAnsi="Arial" w:cs="Arial"/>
          <w:sz w:val="16"/>
          <w:szCs w:val="16"/>
        </w:rPr>
        <w:t>El paciente es monitorizado según los estándares internacionales para cirugía de pequeña, mediana y alta complejidad. Además de esto se garantiza el acompañamiento permanente en el pre intra y posoperatorio por parte de un anestesiólogo capacitado para dicho procedimiento</w:t>
      </w:r>
      <w:r w:rsidR="00C5343D">
        <w:rPr>
          <w:rFonts w:ascii="Arial" w:hAnsi="Arial" w:cs="Arial"/>
          <w:sz w:val="16"/>
          <w:szCs w:val="16"/>
        </w:rPr>
        <w:t xml:space="preserve"> y por todo un equipo quirúrgico que velara por su seguridad y bienestar.</w:t>
      </w:r>
    </w:p>
    <w:p w14:paraId="4C2CB0C7" w14:textId="77777777" w:rsidR="00F443F7" w:rsidRDefault="00F44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904B722" w14:textId="5D63792E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FA3833"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 w:rsidRPr="00FA3833">
        <w:rPr>
          <w:rFonts w:ascii="Arial" w:eastAsia="Arial" w:hAnsi="Arial" w:cs="Arial"/>
          <w:b/>
          <w:sz w:val="16"/>
          <w:szCs w:val="16"/>
        </w:rPr>
        <w:t>ESTÁ</w:t>
      </w:r>
      <w:r w:rsidRPr="00FA3833"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74F27BB9" w14:textId="221601A3" w:rsidR="00B37577" w:rsidRPr="00FA3833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B3A0A42" w14:textId="77777777" w:rsidR="00FA3833" w:rsidRDefault="00FA3833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Dolor agudo en garganta o nariz. </w:t>
      </w:r>
    </w:p>
    <w:p w14:paraId="2C3949B7" w14:textId="5C81A135" w:rsidR="00C5343D" w:rsidRPr="00FA3833" w:rsidRDefault="00C5343D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Dolor en el lugar de la punción del acceso venoso </w:t>
      </w:r>
    </w:p>
    <w:p w14:paraId="47A4D977" w14:textId="39B6D4B3" w:rsidR="00FA3833" w:rsidRPr="00FA3833" w:rsidRDefault="00F443F7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Vomito</w:t>
      </w:r>
      <w:r w:rsidR="00FA3833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postoperatorio. </w:t>
      </w:r>
    </w:p>
    <w:p w14:paraId="18550F0F" w14:textId="489E8CF1" w:rsidR="00FA3833" w:rsidRPr="00FA3833" w:rsidRDefault="00F443F7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Hipertensión</w:t>
      </w:r>
      <w:r w:rsidR="00FA3833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o 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hipotensión</w:t>
      </w:r>
      <w:r w:rsidR="00FA3833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por fuera de los niveles aceptados para cada caso</w:t>
      </w:r>
    </w:p>
    <w:p w14:paraId="5A4AB9E2" w14:textId="5E9B420C" w:rsidR="00FA3833" w:rsidRDefault="00F443F7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Hipoventilación</w:t>
      </w:r>
      <w:r w:rsidR="00FA3833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o 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disminución</w:t>
      </w:r>
      <w:r w:rsidR="00FA3833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de la cantidad de aire que entra en 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los pulmones</w:t>
      </w:r>
      <w:r w:rsidR="00FA3833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, con la consecuente 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disminución</w:t>
      </w:r>
      <w:r w:rsidR="00FA3833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de la cantidad de 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oxígeno</w:t>
      </w:r>
      <w:r w:rsidR="00FA3833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en la sangre. </w:t>
      </w:r>
    </w:p>
    <w:p w14:paraId="2B95E6F1" w14:textId="705B0C75" w:rsidR="00C5343D" w:rsidRPr="00FA3833" w:rsidRDefault="00C5343D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Sangrado intraoperatorio que requiera la necesidad de transfundir hemoderivados o sustancias biológicas para controlar el sangrado </w:t>
      </w:r>
    </w:p>
    <w:p w14:paraId="7D55C7CE" w14:textId="6139CB82" w:rsidR="00FA3833" w:rsidRPr="00FA3833" w:rsidRDefault="00FA3833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Alteraciones cerebrales. </w:t>
      </w:r>
      <w:r w:rsidR="00F443F7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Recuperación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parcial de la </w:t>
      </w:r>
      <w:r w:rsidR="00F443F7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función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cognitiva o psicomotora. </w:t>
      </w:r>
    </w:p>
    <w:p w14:paraId="5EDF326E" w14:textId="48E472A6" w:rsidR="00FA3833" w:rsidRPr="00FA3833" w:rsidRDefault="00FA3833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Lesiones temporales o definitivas en nervios </w:t>
      </w:r>
      <w:r w:rsidR="00F443F7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periféricos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. </w:t>
      </w:r>
    </w:p>
    <w:p w14:paraId="635D2459" w14:textId="237D9577" w:rsidR="00FA3833" w:rsidRPr="00FA3833" w:rsidRDefault="00FA3833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Trauma dental, </w:t>
      </w:r>
      <w:r w:rsidR="00F443F7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lesión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o </w:t>
      </w:r>
      <w:r w:rsidR="00F443F7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perdida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de piezas dentales y eventualmente su bronco </w:t>
      </w:r>
      <w:r w:rsidR="00F443F7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aspiración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. </w:t>
      </w:r>
    </w:p>
    <w:p w14:paraId="07485E66" w14:textId="60FCA52F" w:rsidR="00FA3833" w:rsidRPr="00FA3833" w:rsidRDefault="00FA3833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Laringoespasmo, broncoespasmo, edema pulmonar. </w:t>
      </w:r>
    </w:p>
    <w:p w14:paraId="7E5A3064" w14:textId="07859401" w:rsidR="00FA3833" w:rsidRPr="00FA3833" w:rsidRDefault="00FA3833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Falla renal. </w:t>
      </w:r>
      <w:r w:rsidR="00C5343D">
        <w:rPr>
          <w:rFonts w:ascii="Arial" w:eastAsia="Arial" w:hAnsi="Arial" w:cs="Arial"/>
          <w:color w:val="000000"/>
          <w:sz w:val="16"/>
          <w:szCs w:val="16"/>
          <w:lang w:val="es-CO"/>
        </w:rPr>
        <w:t>Falla multiorganica</w:t>
      </w:r>
    </w:p>
    <w:p w14:paraId="64FF5527" w14:textId="4AB1065D" w:rsidR="00FA3833" w:rsidRPr="00FA3833" w:rsidRDefault="00F443F7" w:rsidP="00FA38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Reacción</w:t>
      </w:r>
      <w:r w:rsidR="00FA3833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</w:t>
      </w:r>
      <w:r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>alérgica</w:t>
      </w:r>
      <w:r w:rsidR="00C5343D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leve, moderada o grave</w:t>
      </w:r>
      <w:r w:rsidR="00FA3833" w:rsidRPr="00FA383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a los medicamentos administrados. </w:t>
      </w:r>
    </w:p>
    <w:p w14:paraId="01DE26FC" w14:textId="5903B0BA" w:rsidR="00FA3833" w:rsidRPr="00FA3833" w:rsidRDefault="00FA3833" w:rsidP="00FA3833">
      <w:pPr>
        <w:pStyle w:val="NormalWeb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A3833">
        <w:rPr>
          <w:rFonts w:ascii="Arial" w:hAnsi="Arial" w:cs="Arial"/>
          <w:sz w:val="16"/>
          <w:szCs w:val="16"/>
        </w:rPr>
        <w:t xml:space="preserve">Arritmia cardiaca, isquemia, infarto o paro cardiaco. </w:t>
      </w:r>
    </w:p>
    <w:p w14:paraId="4EC2FAA1" w14:textId="1A7FA8B7" w:rsidR="00FA3833" w:rsidRPr="00FA3833" w:rsidRDefault="00F443F7" w:rsidP="00FA3833">
      <w:pPr>
        <w:pStyle w:val="NormalWeb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A3833">
        <w:rPr>
          <w:rFonts w:ascii="Arial" w:hAnsi="Arial" w:cs="Arial"/>
          <w:sz w:val="16"/>
          <w:szCs w:val="16"/>
        </w:rPr>
        <w:t>Obstrucción</w:t>
      </w:r>
      <w:r w:rsidR="00FA3833" w:rsidRPr="00FA3833">
        <w:rPr>
          <w:rFonts w:ascii="Arial" w:hAnsi="Arial" w:cs="Arial"/>
          <w:sz w:val="16"/>
          <w:szCs w:val="16"/>
        </w:rPr>
        <w:t xml:space="preserve"> aguda de la </w:t>
      </w:r>
      <w:r w:rsidRPr="00FA3833">
        <w:rPr>
          <w:rFonts w:ascii="Arial" w:hAnsi="Arial" w:cs="Arial"/>
          <w:sz w:val="16"/>
          <w:szCs w:val="16"/>
        </w:rPr>
        <w:t>vida</w:t>
      </w:r>
      <w:r w:rsidR="00FA3833" w:rsidRPr="00FA3833">
        <w:rPr>
          <w:rFonts w:ascii="Arial" w:hAnsi="Arial" w:cs="Arial"/>
          <w:sz w:val="16"/>
          <w:szCs w:val="16"/>
        </w:rPr>
        <w:t xml:space="preserve"> </w:t>
      </w:r>
      <w:r w:rsidRPr="00FA3833">
        <w:rPr>
          <w:rFonts w:ascii="Arial" w:hAnsi="Arial" w:cs="Arial"/>
          <w:sz w:val="16"/>
          <w:szCs w:val="16"/>
        </w:rPr>
        <w:t>aérea</w:t>
      </w:r>
      <w:r w:rsidR="00FA3833" w:rsidRPr="00FA3833">
        <w:rPr>
          <w:rFonts w:ascii="Arial" w:hAnsi="Arial" w:cs="Arial"/>
          <w:sz w:val="16"/>
          <w:szCs w:val="16"/>
        </w:rPr>
        <w:t xml:space="preserve">. Posible necesidad de que una </w:t>
      </w:r>
      <w:r w:rsidRPr="00FA3833">
        <w:rPr>
          <w:rFonts w:ascii="Arial" w:hAnsi="Arial" w:cs="Arial"/>
          <w:sz w:val="16"/>
          <w:szCs w:val="16"/>
        </w:rPr>
        <w:t>vida</w:t>
      </w:r>
      <w:r w:rsidR="00FA3833" w:rsidRPr="00FA3833">
        <w:rPr>
          <w:rFonts w:ascii="Arial" w:hAnsi="Arial" w:cs="Arial"/>
          <w:sz w:val="16"/>
          <w:szCs w:val="16"/>
        </w:rPr>
        <w:t xml:space="preserve"> </w:t>
      </w:r>
      <w:r w:rsidRPr="00FA3833">
        <w:rPr>
          <w:rFonts w:ascii="Arial" w:hAnsi="Arial" w:cs="Arial"/>
          <w:sz w:val="16"/>
          <w:szCs w:val="16"/>
        </w:rPr>
        <w:t>aérea</w:t>
      </w:r>
      <w:r w:rsidR="00FA3833" w:rsidRPr="00FA3833">
        <w:rPr>
          <w:rFonts w:ascii="Arial" w:hAnsi="Arial" w:cs="Arial"/>
          <w:sz w:val="16"/>
          <w:szCs w:val="16"/>
        </w:rPr>
        <w:t xml:space="preserve"> </w:t>
      </w:r>
      <w:r w:rsidRPr="00FA3833">
        <w:rPr>
          <w:rFonts w:ascii="Arial" w:hAnsi="Arial" w:cs="Arial"/>
          <w:sz w:val="16"/>
          <w:szCs w:val="16"/>
        </w:rPr>
        <w:t>quirúrgica</w:t>
      </w:r>
      <w:r w:rsidR="00FA3833" w:rsidRPr="00FA3833">
        <w:rPr>
          <w:rFonts w:ascii="Arial" w:hAnsi="Arial" w:cs="Arial"/>
          <w:sz w:val="16"/>
          <w:szCs w:val="16"/>
        </w:rPr>
        <w:t xml:space="preserve"> como </w:t>
      </w:r>
      <w:r w:rsidRPr="00FA3833">
        <w:rPr>
          <w:rFonts w:ascii="Arial" w:hAnsi="Arial" w:cs="Arial"/>
          <w:sz w:val="16"/>
          <w:szCs w:val="16"/>
        </w:rPr>
        <w:t>traqueotomía</w:t>
      </w:r>
      <w:r w:rsidR="00FA3833" w:rsidRPr="00FA3833">
        <w:rPr>
          <w:rFonts w:ascii="Arial" w:hAnsi="Arial" w:cs="Arial"/>
          <w:sz w:val="16"/>
          <w:szCs w:val="16"/>
        </w:rPr>
        <w:t xml:space="preserve"> o cricostomía. </w:t>
      </w:r>
    </w:p>
    <w:p w14:paraId="42FC3352" w14:textId="5D596743" w:rsidR="00FA3833" w:rsidRPr="00FA3833" w:rsidRDefault="00F443F7" w:rsidP="00FA3833">
      <w:pPr>
        <w:pStyle w:val="NormalWeb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A3833">
        <w:rPr>
          <w:rFonts w:ascii="Arial" w:hAnsi="Arial" w:cs="Arial"/>
          <w:sz w:val="16"/>
          <w:szCs w:val="16"/>
        </w:rPr>
        <w:t>Lesión</w:t>
      </w:r>
      <w:r w:rsidR="00FA3833" w:rsidRPr="00FA3833">
        <w:rPr>
          <w:rFonts w:ascii="Arial" w:hAnsi="Arial" w:cs="Arial"/>
          <w:sz w:val="16"/>
          <w:szCs w:val="16"/>
        </w:rPr>
        <w:t xml:space="preserve"> de las cuerdas vocales con ronquera temporal</w:t>
      </w:r>
      <w:r w:rsidR="00C5343D">
        <w:rPr>
          <w:rFonts w:ascii="Arial" w:hAnsi="Arial" w:cs="Arial"/>
          <w:sz w:val="16"/>
          <w:szCs w:val="16"/>
        </w:rPr>
        <w:t xml:space="preserve"> o permanente</w:t>
      </w:r>
      <w:r w:rsidR="00FA3833" w:rsidRPr="00FA3833">
        <w:rPr>
          <w:rFonts w:ascii="Arial" w:hAnsi="Arial" w:cs="Arial"/>
          <w:sz w:val="16"/>
          <w:szCs w:val="16"/>
        </w:rPr>
        <w:t xml:space="preserve"> en el postoperatorio o </w:t>
      </w:r>
      <w:r w:rsidRPr="00FA3833">
        <w:rPr>
          <w:rFonts w:ascii="Arial" w:hAnsi="Arial" w:cs="Arial"/>
          <w:sz w:val="16"/>
          <w:szCs w:val="16"/>
        </w:rPr>
        <w:t>lesión</w:t>
      </w:r>
      <w:r w:rsidR="00FA3833" w:rsidRPr="00FA3833">
        <w:rPr>
          <w:rFonts w:ascii="Arial" w:hAnsi="Arial" w:cs="Arial"/>
          <w:sz w:val="16"/>
          <w:szCs w:val="16"/>
        </w:rPr>
        <w:t xml:space="preserve"> definitiva. </w:t>
      </w:r>
    </w:p>
    <w:p w14:paraId="6049999E" w14:textId="353297AC" w:rsidR="00FA3833" w:rsidRPr="00FA3833" w:rsidRDefault="00FA3833" w:rsidP="00FA3833">
      <w:pPr>
        <w:pStyle w:val="NormalWeb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A3833">
        <w:rPr>
          <w:rFonts w:ascii="Arial" w:hAnsi="Arial" w:cs="Arial"/>
          <w:sz w:val="16"/>
          <w:szCs w:val="16"/>
        </w:rPr>
        <w:t xml:space="preserve">Hipotermia. </w:t>
      </w:r>
    </w:p>
    <w:p w14:paraId="7D537D1A" w14:textId="5A667D66" w:rsidR="00FA3833" w:rsidRPr="00FA3833" w:rsidRDefault="00FA3833" w:rsidP="00FA3833">
      <w:pPr>
        <w:pStyle w:val="NormalWeb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A3833">
        <w:rPr>
          <w:rFonts w:ascii="Arial" w:hAnsi="Arial" w:cs="Arial"/>
          <w:sz w:val="16"/>
          <w:szCs w:val="16"/>
        </w:rPr>
        <w:t xml:space="preserve">Hipertermia maligna, corresponde a un </w:t>
      </w:r>
      <w:r w:rsidR="00F443F7" w:rsidRPr="00FA3833">
        <w:rPr>
          <w:rFonts w:ascii="Arial" w:hAnsi="Arial" w:cs="Arial"/>
          <w:sz w:val="16"/>
          <w:szCs w:val="16"/>
        </w:rPr>
        <w:t>síndrome</w:t>
      </w:r>
      <w:r w:rsidRPr="00FA3833">
        <w:rPr>
          <w:rFonts w:ascii="Arial" w:hAnsi="Arial" w:cs="Arial"/>
          <w:sz w:val="16"/>
          <w:szCs w:val="16"/>
        </w:rPr>
        <w:t xml:space="preserve"> poco frecuente que afecta a los pacientes sometidos a anestesia general y se caracteriza por </w:t>
      </w:r>
      <w:r w:rsidR="00F443F7" w:rsidRPr="00FA3833">
        <w:rPr>
          <w:rFonts w:ascii="Arial" w:hAnsi="Arial" w:cs="Arial"/>
          <w:sz w:val="16"/>
          <w:szCs w:val="16"/>
        </w:rPr>
        <w:t>elevación</w:t>
      </w:r>
      <w:r w:rsidRPr="00FA3833">
        <w:rPr>
          <w:rFonts w:ascii="Arial" w:hAnsi="Arial" w:cs="Arial"/>
          <w:sz w:val="16"/>
          <w:szCs w:val="16"/>
        </w:rPr>
        <w:t xml:space="preserve"> de la temperatura corporal signos de metabolismo incrementado, rigidez muscular y muerte. </w:t>
      </w:r>
    </w:p>
    <w:p w14:paraId="06F33AB9" w14:textId="085178F6" w:rsidR="00FA3833" w:rsidRPr="00FA3833" w:rsidRDefault="00FA3833" w:rsidP="00FA3833">
      <w:pPr>
        <w:pStyle w:val="NormalWeb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A3833">
        <w:rPr>
          <w:rFonts w:ascii="Arial" w:hAnsi="Arial" w:cs="Arial"/>
          <w:sz w:val="16"/>
          <w:szCs w:val="16"/>
        </w:rPr>
        <w:t xml:space="preserve">Lesiones en los nervios </w:t>
      </w:r>
      <w:r w:rsidR="00F443F7" w:rsidRPr="00FA3833">
        <w:rPr>
          <w:rFonts w:ascii="Arial" w:hAnsi="Arial" w:cs="Arial"/>
          <w:sz w:val="16"/>
          <w:szCs w:val="16"/>
        </w:rPr>
        <w:t>periféricos</w:t>
      </w:r>
      <w:r w:rsidRPr="00FA3833">
        <w:rPr>
          <w:rFonts w:ascii="Arial" w:hAnsi="Arial" w:cs="Arial"/>
          <w:sz w:val="16"/>
          <w:szCs w:val="16"/>
        </w:rPr>
        <w:t xml:space="preserve"> por </w:t>
      </w:r>
      <w:r w:rsidR="00F443F7" w:rsidRPr="00FA3833">
        <w:rPr>
          <w:rFonts w:ascii="Arial" w:hAnsi="Arial" w:cs="Arial"/>
          <w:sz w:val="16"/>
          <w:szCs w:val="16"/>
        </w:rPr>
        <w:t>posición</w:t>
      </w:r>
      <w:r w:rsidR="00C5343D">
        <w:rPr>
          <w:rFonts w:ascii="Arial" w:hAnsi="Arial" w:cs="Arial"/>
          <w:sz w:val="16"/>
          <w:szCs w:val="16"/>
        </w:rPr>
        <w:t xml:space="preserve"> </w:t>
      </w:r>
      <w:r w:rsidR="00F443F7">
        <w:rPr>
          <w:rFonts w:ascii="Arial" w:hAnsi="Arial" w:cs="Arial"/>
          <w:sz w:val="16"/>
          <w:szCs w:val="16"/>
        </w:rPr>
        <w:t>quirúrgica</w:t>
      </w:r>
      <w:r w:rsidR="00C5343D">
        <w:rPr>
          <w:rFonts w:ascii="Arial" w:hAnsi="Arial" w:cs="Arial"/>
          <w:sz w:val="16"/>
          <w:szCs w:val="16"/>
        </w:rPr>
        <w:t xml:space="preserve"> </w:t>
      </w:r>
    </w:p>
    <w:p w14:paraId="3C208161" w14:textId="1408CD6E" w:rsidR="00FA3833" w:rsidRPr="00FA3833" w:rsidRDefault="00FA3833" w:rsidP="00FA3833">
      <w:pPr>
        <w:pStyle w:val="NormalWeb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A3833">
        <w:rPr>
          <w:rFonts w:ascii="Arial" w:hAnsi="Arial" w:cs="Arial"/>
          <w:sz w:val="16"/>
          <w:szCs w:val="16"/>
        </w:rPr>
        <w:t xml:space="preserve">Flebitis en el lugar de la venopunción. </w:t>
      </w:r>
    </w:p>
    <w:p w14:paraId="46104C97" w14:textId="47D2C1CF" w:rsidR="00FA3833" w:rsidRPr="00FA3833" w:rsidRDefault="00FA3833" w:rsidP="00FA3833">
      <w:pPr>
        <w:pStyle w:val="NormalWeb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A3833">
        <w:rPr>
          <w:rFonts w:ascii="Arial" w:hAnsi="Arial" w:cs="Arial"/>
          <w:sz w:val="16"/>
          <w:szCs w:val="16"/>
        </w:rPr>
        <w:t xml:space="preserve">Trombosis y embolia. </w:t>
      </w:r>
    </w:p>
    <w:p w14:paraId="511D2CD8" w14:textId="54C0F5E8" w:rsidR="00C5343D" w:rsidRPr="00F443F7" w:rsidRDefault="00F443F7" w:rsidP="00F443F7">
      <w:pPr>
        <w:pStyle w:val="NormalWeb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Ocasionalmente, la muerte.</w:t>
      </w:r>
    </w:p>
    <w:p w14:paraId="4F6F6CE5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00B1604B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8CC371D" w14:textId="33A7A809" w:rsidR="001E5A8C" w:rsidRDefault="001E5A8C" w:rsidP="001E5A8C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Imposibilidad de realización del procedimiento quirúrgico o </w:t>
      </w:r>
      <w:r w:rsidR="00E50E4A">
        <w:rPr>
          <w:rFonts w:ascii="Arial" w:eastAsia="Arial" w:hAnsi="Arial" w:cs="Arial"/>
          <w:color w:val="000000"/>
          <w:sz w:val="16"/>
          <w:szCs w:val="16"/>
        </w:rPr>
        <w:t>diagnóstico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08960D6" w14:textId="1AEA2713" w:rsidR="00F708E7" w:rsidRDefault="001E5A8C" w:rsidP="001E5A8C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Complicaciones relacionadas con la indicación de cada procedimiento quirúrgico o diagnóstico.</w:t>
      </w:r>
    </w:p>
    <w:p w14:paraId="59E7E6E5" w14:textId="77777777" w:rsidR="001E5A8C" w:rsidRPr="001E5A8C" w:rsidRDefault="001E5A8C" w:rsidP="001E5A8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CFB2137" w14:textId="232E8166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</w:t>
      </w:r>
    </w:p>
    <w:p w14:paraId="146973DE" w14:textId="09EB4DCD" w:rsidR="001E5A8C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14:paraId="342C643F" w14:textId="35A80A12" w:rsidR="00E50E4A" w:rsidRPr="00F443F7" w:rsidRDefault="00357681" w:rsidP="00F44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36E5C7EA" w14:textId="5B9C0650" w:rsidR="00E50E4A" w:rsidRPr="00E50E4A" w:rsidRDefault="00E50E4A" w:rsidP="00E50E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Reduce la probabilidad de recuerdos </w:t>
      </w:r>
      <w:r w:rsidR="00F443F7"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>traumáticos</w:t>
      </w:r>
      <w:r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asociados al intraoperatorio. </w:t>
      </w:r>
    </w:p>
    <w:p w14:paraId="50800DAD" w14:textId="6404D8A4" w:rsidR="00E50E4A" w:rsidRPr="00E50E4A" w:rsidRDefault="00E50E4A" w:rsidP="00E50E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Controla la respuesta de su </w:t>
      </w:r>
      <w:r w:rsidR="00F443F7"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>corazón</w:t>
      </w:r>
      <w:r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, pulmones, cerebro y otros </w:t>
      </w:r>
      <w:r w:rsidR="00F443F7"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>órganos</w:t>
      </w:r>
      <w:r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frente al </w:t>
      </w:r>
      <w:r w:rsidR="00F443F7"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>estrés</w:t>
      </w:r>
      <w:r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</w:t>
      </w:r>
      <w:r w:rsidR="00F443F7"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>quirúrgico</w:t>
      </w:r>
      <w:r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intraoperatorio. </w:t>
      </w:r>
    </w:p>
    <w:p w14:paraId="5B9978F1" w14:textId="39277879" w:rsidR="00E50E4A" w:rsidRPr="00E50E4A" w:rsidRDefault="00E50E4A" w:rsidP="00E50E4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Brindan condiciones </w:t>
      </w:r>
      <w:r w:rsidR="00F443F7"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>físicas</w:t>
      </w:r>
      <w:r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en el paciente adecuados para realizar la </w:t>
      </w:r>
      <w:r w:rsidR="00F443F7"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>cirugía</w:t>
      </w:r>
      <w:r w:rsidRPr="00E50E4A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por parte del cirujano. </w:t>
      </w:r>
    </w:p>
    <w:p w14:paraId="4D3B9CC5" w14:textId="77777777" w:rsidR="001E5A8C" w:rsidRPr="00E50E4A" w:rsidRDefault="001E5A8C" w:rsidP="001E5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sz w:val="16"/>
          <w:szCs w:val="16"/>
          <w:lang w:val="es-CO"/>
        </w:rPr>
      </w:pPr>
    </w:p>
    <w:p w14:paraId="3221C754" w14:textId="573B0550" w:rsidR="00E50E4A" w:rsidRPr="001E5A8C" w:rsidRDefault="00CE799C" w:rsidP="00E5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1E5A8C">
        <w:rPr>
          <w:rFonts w:ascii="Arial" w:eastAsia="Arial" w:hAnsi="Arial" w:cs="Arial"/>
          <w:b/>
          <w:color w:val="000000"/>
          <w:sz w:val="16"/>
          <w:szCs w:val="16"/>
        </w:rPr>
        <w:t>Otros: __________________________________________________________________________________________________________________</w:t>
      </w:r>
    </w:p>
    <w:p w14:paraId="00EDBEB6" w14:textId="690A9D87" w:rsidR="001E5A8C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7BF8135A" w14:textId="77777777" w:rsidR="00E50E4A" w:rsidRDefault="00E5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18DADD7" w14:textId="3A9A2687" w:rsidR="001E5A8C" w:rsidRDefault="001E5A8C" w:rsidP="001E5A8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 w:rsidRPr="001E5A8C">
        <w:rPr>
          <w:rFonts w:ascii="Arial" w:eastAsia="Arial" w:hAnsi="Arial" w:cs="Arial"/>
          <w:bCs/>
          <w:color w:val="000000"/>
          <w:sz w:val="16"/>
          <w:szCs w:val="16"/>
        </w:rPr>
        <w:t>Anestesia regional y sedación (dependen de la patología, indicación y condición del paciente</w:t>
      </w:r>
      <w:r w:rsidR="00232764">
        <w:rPr>
          <w:rFonts w:ascii="Arial" w:eastAsia="Arial" w:hAnsi="Arial" w:cs="Arial"/>
          <w:bCs/>
          <w:color w:val="000000"/>
          <w:sz w:val="16"/>
          <w:szCs w:val="16"/>
        </w:rPr>
        <w:t>).</w:t>
      </w:r>
    </w:p>
    <w:p w14:paraId="7F26AAD7" w14:textId="6EB49437" w:rsidR="001E5A8C" w:rsidRPr="00BF5340" w:rsidRDefault="00C5343D" w:rsidP="00BF534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Se ha demostrado efectividad y mayor satisfacción del paciente con técnicas combinadas General/Regional cuando el procedimiento lo amerita y el anestesiólogo lo considera beneficioso </w:t>
      </w:r>
    </w:p>
    <w:p w14:paraId="5EF4205E" w14:textId="51AF29E9" w:rsidR="00B37577" w:rsidRDefault="00CE7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 ____________________________________________________________________________________________________________________</w:t>
      </w:r>
    </w:p>
    <w:p w14:paraId="568AAAD0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0C7C049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¿COMPRENDIÓ LA INFORMACIÓN BRINDADA?  Si _____ No _____</w:t>
      </w:r>
    </w:p>
    <w:p w14:paraId="2A287861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6D9EDC21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26FD55A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constancia firman: </w:t>
      </w:r>
    </w:p>
    <w:tbl>
      <w:tblPr>
        <w:tblStyle w:val="a9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7"/>
        <w:gridCol w:w="2404"/>
        <w:gridCol w:w="2160"/>
        <w:gridCol w:w="2108"/>
      </w:tblGrid>
      <w:tr w:rsidR="00B37577" w14:paraId="2255A136" w14:textId="77777777">
        <w:tc>
          <w:tcPr>
            <w:tcW w:w="4197" w:type="dxa"/>
            <w:shd w:val="clear" w:color="auto" w:fill="E2EFD9"/>
          </w:tcPr>
          <w:p w14:paraId="17589ED0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404" w:type="dxa"/>
            <w:shd w:val="clear" w:color="auto" w:fill="E2EFD9"/>
          </w:tcPr>
          <w:p w14:paraId="3DD13F1F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</w:tcPr>
          <w:p w14:paraId="1F6F6387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0F49EEAA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B37577" w14:paraId="3DCC74EF" w14:textId="77777777">
        <w:tc>
          <w:tcPr>
            <w:tcW w:w="4197" w:type="dxa"/>
            <w:shd w:val="clear" w:color="auto" w:fill="E2EFD9"/>
          </w:tcPr>
          <w:p w14:paraId="4A1669F6" w14:textId="77777777" w:rsidR="00B37577" w:rsidRDefault="00357681" w:rsidP="00BF5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  <w:p w14:paraId="58EBD7EF" w14:textId="77777777" w:rsidR="00B37577" w:rsidRDefault="00B37577" w:rsidP="00BF5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6AC7D64C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F74FFB9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16831515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1F701A3A" w14:textId="77777777">
        <w:tc>
          <w:tcPr>
            <w:tcW w:w="4197" w:type="dxa"/>
            <w:shd w:val="clear" w:color="auto" w:fill="E2EFD9"/>
          </w:tcPr>
          <w:p w14:paraId="67AED867" w14:textId="77777777" w:rsidR="00B37577" w:rsidRDefault="00357681" w:rsidP="00BF5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39B0D09E" w14:textId="77777777" w:rsidR="00B37577" w:rsidRDefault="00B37577" w:rsidP="00BF5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4F401823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8EACF47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131ECB76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AAAEAEE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A03675A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6FA0DF0E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099A0391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3057"/>
        <w:gridCol w:w="2481"/>
        <w:gridCol w:w="2108"/>
      </w:tblGrid>
      <w:tr w:rsidR="00B37577" w14:paraId="24E915C2" w14:textId="77777777">
        <w:tc>
          <w:tcPr>
            <w:tcW w:w="3223" w:type="dxa"/>
            <w:shd w:val="clear" w:color="auto" w:fill="E2EFD9"/>
          </w:tcPr>
          <w:p w14:paraId="74877F4E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057" w:type="dxa"/>
            <w:shd w:val="clear" w:color="auto" w:fill="E2EFD9"/>
          </w:tcPr>
          <w:p w14:paraId="0D2BC4EE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</w:tcPr>
          <w:p w14:paraId="632EA005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0EBDDD8D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B37577" w14:paraId="634E33A3" w14:textId="77777777">
        <w:tc>
          <w:tcPr>
            <w:tcW w:w="3223" w:type="dxa"/>
            <w:shd w:val="clear" w:color="auto" w:fill="E2EFD9"/>
          </w:tcPr>
          <w:p w14:paraId="1CF47B69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</w:t>
            </w:r>
          </w:p>
        </w:tc>
        <w:tc>
          <w:tcPr>
            <w:tcW w:w="3057" w:type="dxa"/>
            <w:shd w:val="clear" w:color="auto" w:fill="auto"/>
          </w:tcPr>
          <w:p w14:paraId="6A2F2D01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2EDE729B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26DF65B9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2376879B" w14:textId="77777777">
        <w:tc>
          <w:tcPr>
            <w:tcW w:w="3223" w:type="dxa"/>
            <w:shd w:val="clear" w:color="auto" w:fill="E2EFD9"/>
          </w:tcPr>
          <w:p w14:paraId="4A1FCE5A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57" w:type="dxa"/>
            <w:shd w:val="clear" w:color="auto" w:fill="auto"/>
          </w:tcPr>
          <w:p w14:paraId="413C403E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3F79536E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2C8272B0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53D0B98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1F2883B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EMERGENCIA O URGENCIA VITAL</w:t>
      </w:r>
    </w:p>
    <w:p w14:paraId="30611A3F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838C26C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5487736A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6B637C9A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 w:rsidRPr="00F443F7">
        <w:rPr>
          <w:rFonts w:ascii="Arial" w:eastAsia="Arial" w:hAnsi="Arial" w:cs="Arial"/>
          <w:sz w:val="16"/>
          <w:szCs w:val="16"/>
        </w:rPr>
        <w:t>__________________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62B00AA4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3942"/>
        <w:gridCol w:w="2161"/>
        <w:gridCol w:w="2109"/>
      </w:tblGrid>
      <w:tr w:rsidR="00B37577" w14:paraId="67377DFB" w14:textId="77777777">
        <w:tc>
          <w:tcPr>
            <w:tcW w:w="2657" w:type="dxa"/>
            <w:shd w:val="clear" w:color="auto" w:fill="E2EFD9"/>
          </w:tcPr>
          <w:p w14:paraId="16952899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942" w:type="dxa"/>
            <w:shd w:val="clear" w:color="auto" w:fill="E2EFD9"/>
          </w:tcPr>
          <w:p w14:paraId="73432216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</w:tcPr>
          <w:p w14:paraId="717FA225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487C64E5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B37577" w14:paraId="16DEC6B9" w14:textId="77777777">
        <w:tc>
          <w:tcPr>
            <w:tcW w:w="2657" w:type="dxa"/>
            <w:shd w:val="clear" w:color="auto" w:fill="E2EFD9"/>
          </w:tcPr>
          <w:p w14:paraId="56E8E963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si existe </w:t>
            </w:r>
          </w:p>
        </w:tc>
        <w:tc>
          <w:tcPr>
            <w:tcW w:w="3942" w:type="dxa"/>
            <w:shd w:val="clear" w:color="auto" w:fill="auto"/>
          </w:tcPr>
          <w:p w14:paraId="404E67B0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1AEC93EC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0F37511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51516B1A" w14:textId="77777777">
        <w:tc>
          <w:tcPr>
            <w:tcW w:w="2657" w:type="dxa"/>
            <w:shd w:val="clear" w:color="auto" w:fill="E2EFD9"/>
          </w:tcPr>
          <w:p w14:paraId="7B7A6DDD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Profesional o testigo </w:t>
            </w:r>
          </w:p>
        </w:tc>
        <w:tc>
          <w:tcPr>
            <w:tcW w:w="3942" w:type="dxa"/>
            <w:shd w:val="clear" w:color="auto" w:fill="auto"/>
          </w:tcPr>
          <w:p w14:paraId="22D5A7A4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798D1378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3430DB14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5B819E42" w14:textId="77777777">
        <w:tc>
          <w:tcPr>
            <w:tcW w:w="2657" w:type="dxa"/>
            <w:shd w:val="clear" w:color="auto" w:fill="E2EFD9"/>
          </w:tcPr>
          <w:p w14:paraId="3B86A04F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</w:tcPr>
          <w:p w14:paraId="36C0C4B3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1C46E43E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66AED080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6A12910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FB1118C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06FAED52" w14:textId="77777777" w:rsidR="00B37577" w:rsidRDefault="00B3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36F24E0" w14:textId="77777777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5BDBE4F1" w14:textId="0BABAE9F" w:rsidR="00B37577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5456B2F9" w14:textId="77777777" w:rsidR="00BF5340" w:rsidRPr="00BF5340" w:rsidRDefault="00BF53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c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909"/>
        <w:gridCol w:w="2162"/>
        <w:gridCol w:w="2109"/>
      </w:tblGrid>
      <w:tr w:rsidR="00B37577" w14:paraId="7CDCB4FC" w14:textId="77777777" w:rsidTr="00BF5340">
        <w:tc>
          <w:tcPr>
            <w:tcW w:w="2689" w:type="dxa"/>
            <w:shd w:val="clear" w:color="auto" w:fill="E2EFD9"/>
          </w:tcPr>
          <w:p w14:paraId="1DEAE278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3909" w:type="dxa"/>
            <w:shd w:val="clear" w:color="auto" w:fill="E2EFD9"/>
          </w:tcPr>
          <w:p w14:paraId="56FEE52B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</w:tcPr>
          <w:p w14:paraId="0BAA78B8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25E5D302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B37577" w14:paraId="69DDA755" w14:textId="77777777" w:rsidTr="00BF5340">
        <w:trPr>
          <w:trHeight w:val="301"/>
        </w:trPr>
        <w:tc>
          <w:tcPr>
            <w:tcW w:w="2689" w:type="dxa"/>
            <w:shd w:val="clear" w:color="auto" w:fill="E2EFD9"/>
          </w:tcPr>
          <w:p w14:paraId="3A182FC4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3909" w:type="dxa"/>
            <w:shd w:val="clear" w:color="auto" w:fill="auto"/>
          </w:tcPr>
          <w:p w14:paraId="4CED54BC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47D884AA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58665BD4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32E8D3AC" w14:textId="77777777" w:rsidTr="00BF5340">
        <w:tc>
          <w:tcPr>
            <w:tcW w:w="2689" w:type="dxa"/>
            <w:shd w:val="clear" w:color="auto" w:fill="E2EFD9"/>
          </w:tcPr>
          <w:p w14:paraId="7769677B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3909" w:type="dxa"/>
            <w:shd w:val="clear" w:color="auto" w:fill="auto"/>
          </w:tcPr>
          <w:p w14:paraId="21B3C056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07E67764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2F7EEA21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37577" w14:paraId="3F5054B7" w14:textId="77777777" w:rsidTr="00BF5340">
        <w:tc>
          <w:tcPr>
            <w:tcW w:w="2689" w:type="dxa"/>
            <w:shd w:val="clear" w:color="auto" w:fill="E2EFD9"/>
          </w:tcPr>
          <w:p w14:paraId="290D459A" w14:textId="77777777" w:rsidR="00B37577" w:rsidRDefault="0035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3909" w:type="dxa"/>
            <w:shd w:val="clear" w:color="auto" w:fill="auto"/>
          </w:tcPr>
          <w:p w14:paraId="07AFCB42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D33EFCC" w14:textId="7603B7D1" w:rsidR="00BF5340" w:rsidRDefault="00BF5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4C83508E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64B643B5" w14:textId="77777777" w:rsidR="00B37577" w:rsidRDefault="00B3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73561AE" w14:textId="390EFCB1" w:rsidR="00E50E4A" w:rsidRPr="00BF5340" w:rsidRDefault="00357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</w:p>
    <w:p w14:paraId="183CE121" w14:textId="5B90C23F" w:rsidR="00C5343D" w:rsidRDefault="00C5343D" w:rsidP="00E50E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 conducir vehículos automotores al menos 24 h posteriores a la anestesia.</w:t>
      </w:r>
    </w:p>
    <w:p w14:paraId="783396D4" w14:textId="4A7C28FA" w:rsidR="00E50E4A" w:rsidRDefault="00E50E4A" w:rsidP="00E50E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Seguir indicaciones puntuales del cirujano según procedimiento realizado</w:t>
      </w:r>
    </w:p>
    <w:p w14:paraId="632E9193" w14:textId="25C7AC8E" w:rsidR="00B37577" w:rsidRPr="00E50E4A" w:rsidRDefault="00357681" w:rsidP="00E50E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E50E4A">
        <w:rPr>
          <w:rFonts w:ascii="Arial" w:eastAsia="Arial" w:hAnsi="Arial" w:cs="Arial"/>
          <w:color w:val="000000"/>
          <w:sz w:val="16"/>
          <w:szCs w:val="16"/>
        </w:rPr>
        <w:t>Cumplir con el tratamiento médico indicado</w:t>
      </w:r>
    </w:p>
    <w:p w14:paraId="0C93AF97" w14:textId="61F9E2BC" w:rsidR="00B37577" w:rsidRDefault="003576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E50E4A">
        <w:rPr>
          <w:rFonts w:ascii="Arial" w:eastAsia="Arial" w:hAnsi="Arial" w:cs="Arial"/>
          <w:color w:val="000000"/>
          <w:sz w:val="16"/>
          <w:szCs w:val="16"/>
        </w:rPr>
        <w:t>Consultar en caso de fiebre</w:t>
      </w:r>
      <w:r w:rsidR="00E50E4A">
        <w:rPr>
          <w:rFonts w:ascii="Arial" w:eastAsia="Arial" w:hAnsi="Arial" w:cs="Arial"/>
          <w:color w:val="000000"/>
          <w:sz w:val="16"/>
          <w:szCs w:val="16"/>
        </w:rPr>
        <w:t>, dolor</w:t>
      </w:r>
      <w:r w:rsidR="008100E9">
        <w:rPr>
          <w:rFonts w:ascii="Arial" w:eastAsia="Arial" w:hAnsi="Arial" w:cs="Arial"/>
          <w:color w:val="000000"/>
          <w:sz w:val="16"/>
          <w:szCs w:val="16"/>
        </w:rPr>
        <w:t xml:space="preserve"> intenso</w:t>
      </w:r>
      <w:r w:rsidR="00E50E4A">
        <w:rPr>
          <w:rFonts w:ascii="Arial" w:eastAsia="Arial" w:hAnsi="Arial" w:cs="Arial"/>
          <w:color w:val="000000"/>
          <w:sz w:val="16"/>
          <w:szCs w:val="16"/>
        </w:rPr>
        <w:t>, cefalea, vomito</w:t>
      </w:r>
      <w:r w:rsidR="00C5343D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46D19AB2" w14:textId="48EF1392" w:rsidR="00C5343D" w:rsidRPr="00BF5340" w:rsidRDefault="00C5343D" w:rsidP="00BF53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 de reacciones, síntomas</w:t>
      </w:r>
      <w:r w:rsidR="009451FA">
        <w:rPr>
          <w:rFonts w:ascii="Arial" w:eastAsia="Arial" w:hAnsi="Arial" w:cs="Arial"/>
          <w:color w:val="000000"/>
          <w:sz w:val="16"/>
          <w:szCs w:val="16"/>
        </w:rPr>
        <w:t xml:space="preserve"> de cualquier índole, consultar con el servicio de urgencias. </w:t>
      </w:r>
    </w:p>
    <w:sectPr w:rsidR="00C5343D" w:rsidRPr="00BF5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CA449" w14:textId="77777777" w:rsidR="003E622E" w:rsidRDefault="003E622E">
      <w:pPr>
        <w:spacing w:after="0" w:line="240" w:lineRule="auto"/>
      </w:pPr>
      <w:r>
        <w:separator/>
      </w:r>
    </w:p>
  </w:endnote>
  <w:endnote w:type="continuationSeparator" w:id="0">
    <w:p w14:paraId="59D9A411" w14:textId="77777777" w:rsidR="003E622E" w:rsidRDefault="003E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Bahnschrift Light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9C6D" w14:textId="77777777" w:rsidR="00D21069" w:rsidRDefault="00D210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1B010" w14:textId="42D683C9" w:rsidR="00B37577" w:rsidRDefault="003576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D21069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D21069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094C0386" w14:textId="77777777" w:rsidR="00B37577" w:rsidRDefault="00B375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55AD" w14:textId="77777777" w:rsidR="00D21069" w:rsidRDefault="00D210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2C384" w14:textId="77777777" w:rsidR="003E622E" w:rsidRDefault="003E622E">
      <w:pPr>
        <w:spacing w:after="0" w:line="240" w:lineRule="auto"/>
      </w:pPr>
      <w:r>
        <w:separator/>
      </w:r>
    </w:p>
  </w:footnote>
  <w:footnote w:type="continuationSeparator" w:id="0">
    <w:p w14:paraId="704CDCA8" w14:textId="77777777" w:rsidR="003E622E" w:rsidRDefault="003E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52B23" w14:textId="77777777" w:rsidR="00D21069" w:rsidRDefault="00D210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EB3E" w14:textId="77777777" w:rsidR="00B37577" w:rsidRDefault="00B375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6"/>
        <w:szCs w:val="16"/>
        <w:u w:val="single"/>
      </w:rPr>
    </w:pPr>
  </w:p>
  <w:tbl>
    <w:tblPr>
      <w:tblStyle w:val="Tablaconcuadrcula1"/>
      <w:tblW w:w="10322" w:type="dxa"/>
      <w:jc w:val="center"/>
      <w:tblLook w:val="04A0" w:firstRow="1" w:lastRow="0" w:firstColumn="1" w:lastColumn="0" w:noHBand="0" w:noVBand="1"/>
    </w:tblPr>
    <w:tblGrid>
      <w:gridCol w:w="2481"/>
      <w:gridCol w:w="1959"/>
      <w:gridCol w:w="1961"/>
      <w:gridCol w:w="1959"/>
      <w:gridCol w:w="1962"/>
    </w:tblGrid>
    <w:tr w:rsidR="00F443F7" w:rsidRPr="00F443F7" w14:paraId="3A5E9E93" w14:textId="77777777" w:rsidTr="00AD6D25">
      <w:trPr>
        <w:trHeight w:val="232"/>
        <w:jc w:val="center"/>
      </w:trPr>
      <w:tc>
        <w:tcPr>
          <w:tcW w:w="2481" w:type="dxa"/>
          <w:vMerge w:val="restart"/>
          <w:vAlign w:val="center"/>
        </w:tcPr>
        <w:p w14:paraId="2B970B57" w14:textId="77777777" w:rsidR="00F443F7" w:rsidRPr="00F443F7" w:rsidRDefault="00F443F7" w:rsidP="00F443F7">
          <w:pPr>
            <w:jc w:val="center"/>
            <w:rPr>
              <w:rFonts w:eastAsia="Calibri"/>
              <w:lang w:val="es-419"/>
            </w:rPr>
          </w:pPr>
          <w:bookmarkStart w:id="5" w:name="_Hlk84255624"/>
          <w:r w:rsidRPr="00F443F7">
            <w:rPr>
              <w:rFonts w:eastAsia="Calibri"/>
              <w:noProof/>
              <w:lang w:val="es-ES" w:eastAsia="es-ES"/>
            </w:rPr>
            <w:drawing>
              <wp:inline distT="0" distB="0" distL="0" distR="0" wp14:anchorId="159A45C3" wp14:editId="5A72FBE4">
                <wp:extent cx="914400" cy="731982"/>
                <wp:effectExtent l="0" t="0" r="0" b="0"/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26" cy="75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1" w:type="dxa"/>
          <w:gridSpan w:val="4"/>
        </w:tcPr>
        <w:p w14:paraId="5C9AD15C" w14:textId="77777777" w:rsidR="00F443F7" w:rsidRPr="00F443F7" w:rsidRDefault="00F443F7" w:rsidP="00F443F7">
          <w:pPr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F443F7">
            <w:rPr>
              <w:rFonts w:eastAsia="Calibri"/>
              <w:b/>
              <w:bCs/>
              <w:sz w:val="20"/>
              <w:szCs w:val="20"/>
              <w:lang w:val="es-419"/>
            </w:rPr>
            <w:t>HOSPITAL REGIONAL DE MONIQUIRA E.S.E</w:t>
          </w:r>
        </w:p>
      </w:tc>
    </w:tr>
    <w:tr w:rsidR="00F443F7" w:rsidRPr="00F443F7" w14:paraId="5BE33BA3" w14:textId="77777777" w:rsidTr="00AD6D25">
      <w:trPr>
        <w:trHeight w:val="159"/>
        <w:jc w:val="center"/>
      </w:trPr>
      <w:tc>
        <w:tcPr>
          <w:tcW w:w="2481" w:type="dxa"/>
          <w:vMerge/>
        </w:tcPr>
        <w:p w14:paraId="5AF6334F" w14:textId="77777777" w:rsidR="00F443F7" w:rsidRPr="00F443F7" w:rsidRDefault="00F443F7" w:rsidP="00F443F7">
          <w:pPr>
            <w:jc w:val="both"/>
            <w:rPr>
              <w:rFonts w:eastAsia="Calibri"/>
              <w:lang w:val="es-419"/>
            </w:rPr>
          </w:pPr>
        </w:p>
      </w:tc>
      <w:tc>
        <w:tcPr>
          <w:tcW w:w="7841" w:type="dxa"/>
          <w:gridSpan w:val="4"/>
        </w:tcPr>
        <w:p w14:paraId="321B4999" w14:textId="5DF4F0DC" w:rsidR="00F443F7" w:rsidRPr="00F443F7" w:rsidRDefault="00F443F7" w:rsidP="00F443F7">
          <w:pPr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>
            <w:rPr>
              <w:rFonts w:eastAsia="Calibri"/>
              <w:b/>
              <w:bCs/>
              <w:sz w:val="20"/>
              <w:szCs w:val="20"/>
              <w:lang w:val="es-419"/>
            </w:rPr>
            <w:t xml:space="preserve">FORMATO CONSENTIMIENTO INFORMADO DE ANESTESIA GENERAL </w:t>
          </w:r>
        </w:p>
      </w:tc>
    </w:tr>
    <w:tr w:rsidR="00F443F7" w:rsidRPr="00F443F7" w14:paraId="5F8FEC4A" w14:textId="77777777" w:rsidTr="00AD6D25">
      <w:trPr>
        <w:trHeight w:val="456"/>
        <w:jc w:val="center"/>
      </w:trPr>
      <w:tc>
        <w:tcPr>
          <w:tcW w:w="2481" w:type="dxa"/>
          <w:vMerge/>
        </w:tcPr>
        <w:p w14:paraId="3773B9E0" w14:textId="77777777" w:rsidR="00F443F7" w:rsidRPr="00F443F7" w:rsidRDefault="00F443F7" w:rsidP="00F443F7">
          <w:pPr>
            <w:jc w:val="both"/>
            <w:rPr>
              <w:rFonts w:eastAsia="Calibri"/>
              <w:lang w:val="es-419"/>
            </w:rPr>
          </w:pPr>
        </w:p>
      </w:tc>
      <w:tc>
        <w:tcPr>
          <w:tcW w:w="7841" w:type="dxa"/>
          <w:gridSpan w:val="4"/>
        </w:tcPr>
        <w:p w14:paraId="6DAEA229" w14:textId="5DF83EE7" w:rsidR="00F443F7" w:rsidRPr="00F443F7" w:rsidRDefault="00F443F7" w:rsidP="00F443F7">
          <w:pPr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F443F7">
            <w:rPr>
              <w:rFonts w:eastAsia="Calibri"/>
              <w:b/>
              <w:bCs/>
              <w:sz w:val="20"/>
              <w:szCs w:val="20"/>
              <w:lang w:val="es-419"/>
            </w:rPr>
            <w:t xml:space="preserve">PROCESO DE UNIDADES </w:t>
          </w:r>
          <w:r w:rsidR="00D21069">
            <w:rPr>
              <w:rFonts w:eastAsia="Calibri"/>
              <w:b/>
              <w:bCs/>
              <w:sz w:val="20"/>
              <w:szCs w:val="20"/>
              <w:lang w:val="es-419"/>
            </w:rPr>
            <w:t>FUNCIONALES</w:t>
          </w:r>
          <w:bookmarkStart w:id="6" w:name="_GoBack"/>
          <w:bookmarkEnd w:id="6"/>
          <w:r w:rsidRPr="00F443F7">
            <w:rPr>
              <w:rFonts w:eastAsia="Calibri"/>
              <w:b/>
              <w:bCs/>
              <w:sz w:val="20"/>
              <w:szCs w:val="20"/>
              <w:lang w:val="es-419"/>
            </w:rPr>
            <w:br/>
            <w:t>SUBPROCESO</w:t>
          </w:r>
          <w:r>
            <w:rPr>
              <w:rFonts w:eastAsia="Calibri"/>
              <w:b/>
              <w:bCs/>
              <w:sz w:val="20"/>
              <w:szCs w:val="20"/>
              <w:lang w:val="es-419"/>
            </w:rPr>
            <w:t xml:space="preserve"> CIRUGIA</w:t>
          </w:r>
        </w:p>
      </w:tc>
    </w:tr>
    <w:tr w:rsidR="00F443F7" w:rsidRPr="00F443F7" w14:paraId="46CBDAEB" w14:textId="77777777" w:rsidTr="00AD6D25">
      <w:trPr>
        <w:trHeight w:val="240"/>
        <w:jc w:val="center"/>
      </w:trPr>
      <w:tc>
        <w:tcPr>
          <w:tcW w:w="2481" w:type="dxa"/>
          <w:vMerge/>
        </w:tcPr>
        <w:p w14:paraId="2F68B437" w14:textId="77777777" w:rsidR="00F443F7" w:rsidRPr="00F443F7" w:rsidRDefault="00F443F7" w:rsidP="00F443F7">
          <w:pPr>
            <w:jc w:val="both"/>
            <w:rPr>
              <w:rFonts w:eastAsia="Calibri"/>
              <w:lang w:val="es-419"/>
            </w:rPr>
          </w:pPr>
        </w:p>
      </w:tc>
      <w:tc>
        <w:tcPr>
          <w:tcW w:w="1959" w:type="dxa"/>
        </w:tcPr>
        <w:p w14:paraId="5ED679F2" w14:textId="77777777" w:rsidR="00F443F7" w:rsidRPr="00F443F7" w:rsidRDefault="00F443F7" w:rsidP="00F443F7">
          <w:pPr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F443F7">
            <w:rPr>
              <w:rFonts w:eastAsia="Calibri"/>
              <w:b/>
              <w:bCs/>
              <w:sz w:val="20"/>
              <w:szCs w:val="20"/>
              <w:lang w:val="es-419"/>
            </w:rPr>
            <w:t xml:space="preserve">CÓDIGO: </w:t>
          </w:r>
        </w:p>
      </w:tc>
      <w:tc>
        <w:tcPr>
          <w:tcW w:w="1961" w:type="dxa"/>
        </w:tcPr>
        <w:p w14:paraId="65111C31" w14:textId="0F0CA374" w:rsidR="00F443F7" w:rsidRPr="00F443F7" w:rsidRDefault="00F443F7" w:rsidP="00F443F7">
          <w:pPr>
            <w:jc w:val="center"/>
            <w:rPr>
              <w:rFonts w:eastAsia="Calibri"/>
              <w:bCs/>
              <w:sz w:val="20"/>
              <w:szCs w:val="20"/>
              <w:lang w:val="es-419"/>
            </w:rPr>
          </w:pPr>
          <w:r w:rsidRPr="00F443F7">
            <w:rPr>
              <w:rFonts w:eastAsia="Calibri"/>
              <w:bCs/>
              <w:sz w:val="20"/>
              <w:szCs w:val="20"/>
              <w:lang w:val="es-419"/>
            </w:rPr>
            <w:t>UFA-F-97</w:t>
          </w:r>
        </w:p>
      </w:tc>
      <w:tc>
        <w:tcPr>
          <w:tcW w:w="1959" w:type="dxa"/>
        </w:tcPr>
        <w:p w14:paraId="5C73777D" w14:textId="77777777" w:rsidR="00F443F7" w:rsidRPr="00F443F7" w:rsidRDefault="00F443F7" w:rsidP="00F443F7">
          <w:pPr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F443F7">
            <w:rPr>
              <w:rFonts w:eastAsia="Calibri"/>
              <w:b/>
              <w:bCs/>
              <w:sz w:val="20"/>
              <w:szCs w:val="20"/>
              <w:lang w:val="es-419"/>
            </w:rPr>
            <w:t>VERSIÓN</w:t>
          </w:r>
        </w:p>
      </w:tc>
      <w:tc>
        <w:tcPr>
          <w:tcW w:w="1961" w:type="dxa"/>
        </w:tcPr>
        <w:p w14:paraId="54BBE1A2" w14:textId="7E7D81DE" w:rsidR="00F443F7" w:rsidRPr="00F443F7" w:rsidRDefault="00F443F7" w:rsidP="00F443F7">
          <w:pPr>
            <w:jc w:val="center"/>
            <w:rPr>
              <w:rFonts w:eastAsia="Calibri"/>
              <w:bCs/>
              <w:sz w:val="20"/>
              <w:szCs w:val="20"/>
              <w:lang w:val="es-419"/>
            </w:rPr>
          </w:pPr>
          <w:r>
            <w:rPr>
              <w:rFonts w:eastAsia="Calibri"/>
              <w:bCs/>
              <w:sz w:val="20"/>
              <w:szCs w:val="20"/>
              <w:lang w:val="es-419"/>
            </w:rPr>
            <w:t>V2-2023</w:t>
          </w:r>
        </w:p>
      </w:tc>
    </w:tr>
    <w:bookmarkEnd w:id="5"/>
  </w:tbl>
  <w:p w14:paraId="05600F3E" w14:textId="77777777" w:rsidR="00B37577" w:rsidRDefault="00B375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05"/>
      </w:tabs>
      <w:spacing w:after="0" w:line="240" w:lineRule="auto"/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F03C" w14:textId="77777777" w:rsidR="00D21069" w:rsidRDefault="00D210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2B46"/>
    <w:multiLevelType w:val="multilevel"/>
    <w:tmpl w:val="AF1A2E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762D63"/>
    <w:multiLevelType w:val="multilevel"/>
    <w:tmpl w:val="E98AFB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702731"/>
    <w:multiLevelType w:val="hybridMultilevel"/>
    <w:tmpl w:val="DF02FC8C"/>
    <w:lvl w:ilvl="0" w:tplc="7FF08D4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85E3A"/>
    <w:multiLevelType w:val="multilevel"/>
    <w:tmpl w:val="211EC92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EBB4ADB"/>
    <w:multiLevelType w:val="multilevel"/>
    <w:tmpl w:val="EB26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E0484"/>
    <w:multiLevelType w:val="multilevel"/>
    <w:tmpl w:val="F252EC3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45B211A3"/>
    <w:multiLevelType w:val="multilevel"/>
    <w:tmpl w:val="B128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C1C56"/>
    <w:multiLevelType w:val="multilevel"/>
    <w:tmpl w:val="82764C9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4DE17D6A"/>
    <w:multiLevelType w:val="hybridMultilevel"/>
    <w:tmpl w:val="2FF29D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8D2CEB"/>
    <w:multiLevelType w:val="multilevel"/>
    <w:tmpl w:val="DD22EEB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74227AC2"/>
    <w:multiLevelType w:val="multilevel"/>
    <w:tmpl w:val="7634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77"/>
    <w:rsid w:val="000B4CEE"/>
    <w:rsid w:val="001765DB"/>
    <w:rsid w:val="001E5A8C"/>
    <w:rsid w:val="001F6B17"/>
    <w:rsid w:val="00232764"/>
    <w:rsid w:val="00296B8B"/>
    <w:rsid w:val="00357681"/>
    <w:rsid w:val="003E622E"/>
    <w:rsid w:val="008100E9"/>
    <w:rsid w:val="00821CF1"/>
    <w:rsid w:val="009451FA"/>
    <w:rsid w:val="00A82466"/>
    <w:rsid w:val="00B37577"/>
    <w:rsid w:val="00BF5340"/>
    <w:rsid w:val="00C015C0"/>
    <w:rsid w:val="00C5343D"/>
    <w:rsid w:val="00CE799C"/>
    <w:rsid w:val="00D21069"/>
    <w:rsid w:val="00DF7FBF"/>
    <w:rsid w:val="00E50E4A"/>
    <w:rsid w:val="00F443F7"/>
    <w:rsid w:val="00F63628"/>
    <w:rsid w:val="00F708E7"/>
    <w:rsid w:val="00F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AE79"/>
  <w15:docId w15:val="{74FC73D4-243A-AC46-A6C0-8ECDE71D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EE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443F7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ZT/Gr1llY8rifT+jE7Ogc98qw==">AMUW2mUcdq2hKF6azGE8JtX1EAwbhrOpr3oFApAdfiTJXaUJDutsxq92OzGlkp6URjWS7YSjpExSeAJCoy2Hwy54YV6R951Ah1GrEdq7vgEuRCZ2q5ldIRsMTQP01LjGPwVQZjRuXrKJwvearNbSpxoQyw1mogUztHsBJc620PRjoq0fFzy4JhXNPN0cU3wp6eE+SIqI1HyL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gonzalez</cp:lastModifiedBy>
  <cp:revision>4</cp:revision>
  <dcterms:created xsi:type="dcterms:W3CDTF">2023-08-22T14:33:00Z</dcterms:created>
  <dcterms:modified xsi:type="dcterms:W3CDTF">2023-08-22T15:38:00Z</dcterms:modified>
</cp:coreProperties>
</file>