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57554" w14:textId="1A1AA410" w:rsidR="00310692" w:rsidRPr="00FF778C" w:rsidRDefault="00467A96" w:rsidP="003B7621">
      <w:pPr>
        <w:pStyle w:val="Ttulo2"/>
        <w:rPr>
          <w:color w:val="auto"/>
          <w:lang w:val="es"/>
        </w:rPr>
      </w:pPr>
      <w:r w:rsidRPr="00FF778C">
        <w:rPr>
          <w:color w:val="auto"/>
          <w:lang w:val="es"/>
        </w:rPr>
        <w:t>Fecha</w:t>
      </w:r>
      <w:r w:rsidR="00AA767A" w:rsidRPr="00FF778C">
        <w:rPr>
          <w:color w:val="auto"/>
          <w:lang w:val="es"/>
        </w:rPr>
        <w:t xml:space="preserve"> de </w:t>
      </w:r>
      <w:r w:rsidR="00EF50A9" w:rsidRPr="00FF778C">
        <w:rPr>
          <w:color w:val="auto"/>
          <w:lang w:val="es"/>
        </w:rPr>
        <w:t>diligenciamiento: _</w:t>
      </w:r>
      <w:r w:rsidRPr="00FF778C">
        <w:rPr>
          <w:color w:val="auto"/>
          <w:lang w:val="es"/>
        </w:rPr>
        <w:t>___________________</w:t>
      </w:r>
      <w:r w:rsidR="007F00BF" w:rsidRPr="00FF778C">
        <w:rPr>
          <w:color w:val="auto"/>
          <w:lang w:val="es"/>
        </w:rPr>
        <w:t xml:space="preserve">    No. De Historia Clínica</w:t>
      </w:r>
      <w:r w:rsidR="006A3C11" w:rsidRPr="00FF778C">
        <w:rPr>
          <w:color w:val="auto"/>
          <w:lang w:val="es"/>
        </w:rPr>
        <w:t>_________</w:t>
      </w:r>
      <w:r w:rsidR="00F04146" w:rsidRPr="00FF778C">
        <w:rPr>
          <w:color w:val="auto"/>
          <w:lang w:val="es"/>
        </w:rPr>
        <w:t>___</w:t>
      </w:r>
      <w:bookmarkStart w:id="0" w:name="_GoBack"/>
      <w:bookmarkEnd w:id="0"/>
      <w:r w:rsidR="00F04146" w:rsidRPr="00FF778C">
        <w:rPr>
          <w:color w:val="auto"/>
          <w:lang w:val="es"/>
        </w:rPr>
        <w:t>__________</w:t>
      </w:r>
      <w:r w:rsidR="007F00BF" w:rsidRPr="00FF778C">
        <w:rPr>
          <w:color w:val="auto"/>
          <w:lang w:val="es"/>
        </w:rPr>
        <w:t>_</w:t>
      </w:r>
    </w:p>
    <w:p w14:paraId="52F2DD45" w14:textId="77777777" w:rsidR="00A54522" w:rsidRDefault="002B56C7" w:rsidP="00892ABE">
      <w:pPr>
        <w:pStyle w:val="Sinespaciado"/>
        <w:jc w:val="both"/>
        <w:rPr>
          <w:rFonts w:asciiTheme="minorHAnsi" w:hAnsiTheme="minorHAnsi" w:cstheme="minorHAnsi"/>
          <w:b/>
          <w:sz w:val="18"/>
          <w:szCs w:val="18"/>
          <w:lang w:val="es-ES"/>
        </w:rPr>
      </w:pPr>
      <w:r w:rsidRPr="00310692">
        <w:rPr>
          <w:rFonts w:asciiTheme="minorHAnsi" w:hAnsiTheme="minorHAnsi" w:cstheme="minorHAnsi"/>
          <w:b/>
          <w:sz w:val="18"/>
          <w:szCs w:val="18"/>
          <w:lang w:val="es-ES"/>
        </w:rPr>
        <w:t>SERVICIO: Cuidado Intensivo</w:t>
      </w:r>
      <w:r w:rsidR="00A54522" w:rsidRPr="00310692">
        <w:rPr>
          <w:rFonts w:asciiTheme="minorHAnsi" w:hAnsiTheme="minorHAnsi" w:cstheme="minorHAnsi"/>
          <w:b/>
          <w:sz w:val="18"/>
          <w:szCs w:val="18"/>
          <w:lang w:val="es-ES"/>
        </w:rPr>
        <w:t xml:space="preserve">: </w:t>
      </w:r>
      <w:r w:rsidR="00902816" w:rsidRPr="00310692">
        <w:rPr>
          <w:rFonts w:asciiTheme="minorHAnsi" w:hAnsiTheme="minorHAnsi" w:cstheme="minorHAnsi"/>
          <w:b/>
          <w:sz w:val="18"/>
          <w:szCs w:val="18"/>
          <w:lang w:val="es-ES"/>
        </w:rPr>
        <w:t>____</w:t>
      </w:r>
      <w:r w:rsidR="00A54522" w:rsidRPr="00310692">
        <w:rPr>
          <w:rFonts w:asciiTheme="minorHAnsi" w:hAnsiTheme="minorHAnsi" w:cstheme="minorHAnsi"/>
          <w:b/>
          <w:sz w:val="18"/>
          <w:szCs w:val="18"/>
          <w:lang w:val="es-ES"/>
        </w:rPr>
        <w:t xml:space="preserve"> </w:t>
      </w:r>
      <w:r w:rsidRPr="00310692">
        <w:rPr>
          <w:rFonts w:asciiTheme="minorHAnsi" w:hAnsiTheme="minorHAnsi" w:cstheme="minorHAnsi"/>
          <w:b/>
          <w:sz w:val="18"/>
          <w:szCs w:val="18"/>
          <w:lang w:val="es-ES"/>
        </w:rPr>
        <w:t>Cuidado Intermedio: ____</w:t>
      </w:r>
    </w:p>
    <w:p w14:paraId="189307FC" w14:textId="77777777" w:rsidR="00310692" w:rsidRPr="00310692" w:rsidRDefault="00310692" w:rsidP="00892ABE">
      <w:pPr>
        <w:pStyle w:val="Sinespaciado"/>
        <w:jc w:val="both"/>
        <w:rPr>
          <w:rFonts w:asciiTheme="minorHAnsi" w:hAnsiTheme="minorHAnsi" w:cstheme="minorHAnsi"/>
          <w:b/>
          <w:sz w:val="18"/>
          <w:szCs w:val="18"/>
          <w:lang w:val="es-ES"/>
        </w:rPr>
      </w:pPr>
    </w:p>
    <w:p w14:paraId="2E8856E6" w14:textId="337A4409" w:rsidR="00310692" w:rsidRPr="00310692" w:rsidRDefault="00467A96" w:rsidP="00892ABE">
      <w:pPr>
        <w:pStyle w:val="Sinespaciado"/>
        <w:jc w:val="both"/>
        <w:rPr>
          <w:rFonts w:asciiTheme="minorHAnsi" w:hAnsiTheme="minorHAnsi" w:cstheme="minorHAnsi"/>
          <w:sz w:val="18"/>
          <w:szCs w:val="18"/>
          <w:lang w:val="es"/>
        </w:rPr>
      </w:pPr>
      <w:r w:rsidRPr="00310692">
        <w:rPr>
          <w:rFonts w:asciiTheme="minorHAnsi" w:hAnsiTheme="minorHAnsi" w:cstheme="minorHAnsi"/>
          <w:sz w:val="18"/>
          <w:szCs w:val="18"/>
          <w:lang w:val="es"/>
        </w:rPr>
        <w:t>El consentimiento informado es el procedimiento médico formal cuyo objetivo es aplicar el principio de autonomía del paciente y garantizar su derecho a la comunicación, información, participación y consentimiento. Con el fin de solicitar su consentimiento, es un deber ético del profesional de la salud informar adecuada y oportunamente al paciente de los riesgos que pueden derivarse de los procedimientos diagnósticos y/o terapéuticos, médicos y/o quirúrgicos a la cuales se someterá. Esta actividad se realizará por lógica con anticipación a la ejecución d</w:t>
      </w:r>
      <w:r w:rsidR="00335117" w:rsidRPr="00310692">
        <w:rPr>
          <w:rFonts w:asciiTheme="minorHAnsi" w:hAnsiTheme="minorHAnsi" w:cstheme="minorHAnsi"/>
          <w:sz w:val="18"/>
          <w:szCs w:val="18"/>
          <w:lang w:val="es"/>
        </w:rPr>
        <w:t>el procedimiento o internación</w:t>
      </w:r>
      <w:r w:rsidRPr="00310692">
        <w:rPr>
          <w:rFonts w:asciiTheme="minorHAnsi" w:hAnsiTheme="minorHAnsi" w:cstheme="minorHAnsi"/>
          <w:sz w:val="18"/>
          <w:szCs w:val="18"/>
          <w:lang w:val="es"/>
        </w:rPr>
        <w:t xml:space="preserve">. (Ley 23 de 1981 Art. 15; Decreto Reglamentario 3380 de 1981 Art.12). El paciente decide libremente si se somete al tratamiento propuesto, sin que haya persuasión, manipulación ni coerción. El paciente debe comprender la información dada por el profesional de la salud y tiene derecho a realizar las preguntas que considere necesarias y a que sus inquietudes sean resueltas. </w:t>
      </w:r>
    </w:p>
    <w:p w14:paraId="6F31B0AC" w14:textId="7C3961BB" w:rsidR="001E679B" w:rsidRPr="003B7621" w:rsidRDefault="00B55816" w:rsidP="00892ABE">
      <w:pPr>
        <w:pStyle w:val="Sinespaciado"/>
        <w:jc w:val="both"/>
        <w:rPr>
          <w:rFonts w:asciiTheme="minorHAnsi" w:hAnsiTheme="minorHAnsi" w:cstheme="minorHAnsi"/>
          <w:sz w:val="18"/>
          <w:szCs w:val="18"/>
          <w:lang w:val="es"/>
        </w:rPr>
      </w:pPr>
      <w:r w:rsidRPr="00310692">
        <w:rPr>
          <w:rFonts w:asciiTheme="minorHAnsi" w:hAnsiTheme="minorHAnsi" w:cstheme="minorHAnsi"/>
          <w:b/>
          <w:sz w:val="18"/>
          <w:szCs w:val="18"/>
          <w:lang w:val="es"/>
        </w:rPr>
        <w:t>INFORMACION GENERAL:</w:t>
      </w:r>
      <w:r w:rsidR="00D616FA" w:rsidRPr="00310692">
        <w:rPr>
          <w:rFonts w:asciiTheme="minorHAnsi" w:hAnsiTheme="minorHAnsi" w:cstheme="minorHAnsi"/>
          <w:sz w:val="18"/>
          <w:szCs w:val="18"/>
          <w:lang w:val="es"/>
        </w:rPr>
        <w:t xml:space="preserve"> </w:t>
      </w:r>
      <w:r w:rsidR="00335117" w:rsidRPr="00310692">
        <w:rPr>
          <w:rFonts w:asciiTheme="minorHAnsi" w:hAnsiTheme="minorHAnsi" w:cstheme="minorHAnsi"/>
          <w:sz w:val="18"/>
          <w:szCs w:val="18"/>
          <w:lang w:val="es"/>
        </w:rPr>
        <w:t>Un paciente ingresa en la Unidad de Cuidados Intensivos, en adelante UCI, porque su estado de salud actual es grave o crítico e implica un riesgo vital. Por tanto, necesita un tratamiento, seguimiento y vigilancia especial. La UCI cuenta con personal especializado y los medios técnicos necesarios disponibles las 24 horas del día para brindar la debida atención a cada usuario.</w:t>
      </w:r>
      <w:r w:rsidR="00892ABE" w:rsidRPr="00310692">
        <w:rPr>
          <w:rFonts w:asciiTheme="minorHAnsi" w:hAnsiTheme="minorHAnsi" w:cstheme="minorHAnsi"/>
          <w:sz w:val="18"/>
          <w:szCs w:val="18"/>
          <w:lang w:val="es"/>
        </w:rPr>
        <w:t xml:space="preserve"> Los pacientes ingresados ​​en la UCI tienen derecho a ser visitados po</w:t>
      </w:r>
      <w:r w:rsidR="005375C7" w:rsidRPr="00310692">
        <w:rPr>
          <w:rFonts w:asciiTheme="minorHAnsi" w:hAnsiTheme="minorHAnsi" w:cstheme="minorHAnsi"/>
          <w:sz w:val="18"/>
          <w:szCs w:val="18"/>
          <w:lang w:val="es"/>
        </w:rPr>
        <w:t xml:space="preserve">r su grupo familiar más cercano y por franjas de horario muy limitadas. </w:t>
      </w:r>
      <w:r w:rsidR="00892ABE" w:rsidRPr="00310692">
        <w:rPr>
          <w:rFonts w:asciiTheme="minorHAnsi" w:hAnsiTheme="minorHAnsi" w:cstheme="minorHAnsi"/>
          <w:sz w:val="18"/>
          <w:szCs w:val="18"/>
          <w:lang w:val="es"/>
        </w:rPr>
        <w:t>Sin embargo, teniendo en cuenta su estado crítico de salud, es posible que estas visitas se vean restringidas o ampliadas por motivos médicos. Asimismo, el ingreso en la UCI se rige por estrictas normas de seguridad para el paciente, como el lavado de manos y el uso de medios de protección y, por tanto, dichas normas deben ser cumplidas por sus familiares.</w:t>
      </w:r>
    </w:p>
    <w:p w14:paraId="124A9301" w14:textId="22353B53" w:rsidR="00892ABE" w:rsidRDefault="00A54522" w:rsidP="00892ABE">
      <w:pPr>
        <w:pStyle w:val="Sinespaciado"/>
        <w:jc w:val="both"/>
        <w:rPr>
          <w:rFonts w:asciiTheme="minorHAnsi" w:hAnsiTheme="minorHAnsi" w:cstheme="minorHAnsi"/>
          <w:sz w:val="18"/>
          <w:szCs w:val="18"/>
          <w:lang w:val="es"/>
        </w:rPr>
      </w:pPr>
      <w:r w:rsidRPr="00310692">
        <w:rPr>
          <w:rFonts w:asciiTheme="minorHAnsi" w:hAnsiTheme="minorHAnsi" w:cstheme="minorHAnsi"/>
          <w:b/>
          <w:bCs/>
          <w:sz w:val="18"/>
          <w:szCs w:val="18"/>
          <w:lang w:val="es"/>
        </w:rPr>
        <w:t xml:space="preserve">EN QUE CONSISTE </w:t>
      </w:r>
      <w:r w:rsidR="00B55816" w:rsidRPr="00310692">
        <w:rPr>
          <w:rFonts w:asciiTheme="minorHAnsi" w:hAnsiTheme="minorHAnsi" w:cstheme="minorHAnsi"/>
          <w:b/>
          <w:bCs/>
          <w:sz w:val="18"/>
          <w:szCs w:val="18"/>
          <w:lang w:val="es"/>
        </w:rPr>
        <w:t>L</w:t>
      </w:r>
      <w:r w:rsidR="00892ABE" w:rsidRPr="00310692">
        <w:rPr>
          <w:rFonts w:asciiTheme="minorHAnsi" w:hAnsiTheme="minorHAnsi" w:cstheme="minorHAnsi"/>
          <w:b/>
          <w:bCs/>
          <w:sz w:val="18"/>
          <w:szCs w:val="18"/>
          <w:lang w:val="es"/>
        </w:rPr>
        <w:t xml:space="preserve">A INTERNACIÓN EN </w:t>
      </w:r>
      <w:r w:rsidR="00892ABE" w:rsidRPr="00397C73">
        <w:rPr>
          <w:rFonts w:asciiTheme="minorHAnsi" w:hAnsiTheme="minorHAnsi" w:cstheme="minorHAnsi"/>
          <w:b/>
          <w:bCs/>
          <w:sz w:val="18"/>
          <w:szCs w:val="18"/>
          <w:lang w:val="es"/>
        </w:rPr>
        <w:t xml:space="preserve">UCI </w:t>
      </w:r>
      <w:r w:rsidR="00892ABE" w:rsidRPr="00397C73">
        <w:rPr>
          <w:rFonts w:asciiTheme="minorHAnsi" w:hAnsiTheme="minorHAnsi" w:cstheme="minorHAnsi"/>
          <w:sz w:val="18"/>
          <w:szCs w:val="18"/>
          <w:lang w:val="es"/>
        </w:rPr>
        <w:t>Durante el ingreso en la UCI, y según la condición clínica del paciente, se podrá solicitar la realización de determinados procedimientos diagnósticos o terapéuticos para identificar, controlar, mejorar o recuperar el estado de salud. Para la</w:t>
      </w:r>
      <w:r w:rsidR="00892ABE" w:rsidRPr="00310692">
        <w:rPr>
          <w:rFonts w:asciiTheme="minorHAnsi" w:hAnsiTheme="minorHAnsi" w:cstheme="minorHAnsi"/>
          <w:sz w:val="18"/>
          <w:szCs w:val="18"/>
          <w:lang w:val="es"/>
        </w:rPr>
        <w:t xml:space="preserve"> práctica de estos procedimientos se solicitará el consentimiento del paciente, en la medida de lo posible, o en caso contrario se solicitará el consentimiento del familiar más cercano. Sin embargo, existen circunstancias en las que el paciente no se encuentra en condición física o mental para otorgarlo, o la familia no está disponible, y se requiere una intervención inmediata por parte del equipo tratante. En estos casos se seguirán criterios médicos, se incluirán los registros correspondientes en la historia clínica y posteriormente se informará a la familia o representante del paciente sobre los procedimientos realizados y su finalidad.</w:t>
      </w:r>
    </w:p>
    <w:p w14:paraId="2A7D934A" w14:textId="77777777" w:rsidR="00310692" w:rsidRPr="00310692" w:rsidRDefault="00310692" w:rsidP="00892ABE">
      <w:pPr>
        <w:pStyle w:val="Sinespaciado"/>
        <w:jc w:val="both"/>
        <w:rPr>
          <w:rFonts w:asciiTheme="minorHAnsi" w:hAnsiTheme="minorHAnsi" w:cstheme="minorHAnsi"/>
          <w:sz w:val="18"/>
          <w:szCs w:val="18"/>
        </w:rPr>
      </w:pPr>
    </w:p>
    <w:p w14:paraId="009D71FC" w14:textId="2DA37202" w:rsidR="00A536C9" w:rsidRDefault="00951AFA" w:rsidP="00A536C9">
      <w:pPr>
        <w:spacing w:after="200" w:line="240" w:lineRule="auto"/>
        <w:rPr>
          <w:rFonts w:asciiTheme="minorHAnsi" w:hAnsiTheme="minorHAnsi" w:cstheme="minorHAnsi"/>
          <w:sz w:val="18"/>
          <w:szCs w:val="18"/>
          <w:lang w:val="es"/>
        </w:rPr>
      </w:pPr>
      <w:r w:rsidRPr="00310692">
        <w:rPr>
          <w:rFonts w:asciiTheme="minorHAnsi" w:hAnsiTheme="minorHAnsi" w:cstheme="minorHAnsi"/>
          <w:b/>
          <w:sz w:val="18"/>
          <w:szCs w:val="18"/>
          <w:lang w:val="es"/>
        </w:rPr>
        <w:t>ALTERNATIVA:</w:t>
      </w:r>
      <w:r w:rsidRPr="00310692">
        <w:rPr>
          <w:rFonts w:asciiTheme="minorHAnsi" w:hAnsiTheme="minorHAnsi" w:cstheme="minorHAnsi"/>
          <w:bCs/>
          <w:sz w:val="18"/>
          <w:szCs w:val="18"/>
          <w:lang w:val="es"/>
        </w:rPr>
        <w:t xml:space="preserve"> Ninguno de est</w:t>
      </w:r>
      <w:r w:rsidR="003F6871" w:rsidRPr="00310692">
        <w:rPr>
          <w:rFonts w:asciiTheme="minorHAnsi" w:hAnsiTheme="minorHAnsi" w:cstheme="minorHAnsi"/>
          <w:bCs/>
          <w:sz w:val="18"/>
          <w:szCs w:val="18"/>
          <w:lang w:val="es"/>
        </w:rPr>
        <w:t xml:space="preserve">os procedimientos </w:t>
      </w:r>
      <w:r w:rsidRPr="00310692">
        <w:rPr>
          <w:rFonts w:asciiTheme="minorHAnsi" w:hAnsiTheme="minorHAnsi" w:cstheme="minorHAnsi"/>
          <w:bCs/>
          <w:sz w:val="18"/>
          <w:szCs w:val="18"/>
          <w:lang w:val="es"/>
        </w:rPr>
        <w:t>tiene</w:t>
      </w:r>
      <w:r w:rsidR="003F6871" w:rsidRPr="00310692">
        <w:rPr>
          <w:rFonts w:asciiTheme="minorHAnsi" w:hAnsiTheme="minorHAnsi" w:cstheme="minorHAnsi"/>
          <w:bCs/>
          <w:sz w:val="18"/>
          <w:szCs w:val="18"/>
          <w:lang w:val="es"/>
        </w:rPr>
        <w:t>n</w:t>
      </w:r>
      <w:r w:rsidRPr="00310692">
        <w:rPr>
          <w:rFonts w:asciiTheme="minorHAnsi" w:hAnsiTheme="minorHAnsi" w:cstheme="minorHAnsi"/>
          <w:bCs/>
          <w:sz w:val="18"/>
          <w:szCs w:val="18"/>
          <w:lang w:val="es"/>
        </w:rPr>
        <w:t xml:space="preserve"> alternativa de manejo </w:t>
      </w:r>
      <w:r w:rsidR="004A223E" w:rsidRPr="00310692">
        <w:rPr>
          <w:rFonts w:asciiTheme="minorHAnsi" w:hAnsiTheme="minorHAnsi" w:cstheme="minorHAnsi"/>
          <w:bCs/>
          <w:sz w:val="18"/>
          <w:szCs w:val="18"/>
          <w:lang w:val="es"/>
        </w:rPr>
        <w:t xml:space="preserve">o tratamiento </w:t>
      </w:r>
      <w:r w:rsidRPr="00310692">
        <w:rPr>
          <w:rFonts w:asciiTheme="minorHAnsi" w:hAnsiTheme="minorHAnsi" w:cstheme="minorHAnsi"/>
          <w:bCs/>
          <w:sz w:val="18"/>
          <w:szCs w:val="18"/>
          <w:lang w:val="es"/>
        </w:rPr>
        <w:t>por</w:t>
      </w:r>
      <w:r w:rsidR="004A223E" w:rsidRPr="00310692">
        <w:rPr>
          <w:rFonts w:asciiTheme="minorHAnsi" w:hAnsiTheme="minorHAnsi" w:cstheme="minorHAnsi"/>
          <w:bCs/>
          <w:sz w:val="18"/>
          <w:szCs w:val="18"/>
          <w:lang w:val="es"/>
        </w:rPr>
        <w:t xml:space="preserve"> lo</w:t>
      </w:r>
      <w:r w:rsidRPr="00310692">
        <w:rPr>
          <w:rFonts w:asciiTheme="minorHAnsi" w:hAnsiTheme="minorHAnsi" w:cstheme="minorHAnsi"/>
          <w:bCs/>
          <w:sz w:val="18"/>
          <w:szCs w:val="18"/>
          <w:lang w:val="es"/>
        </w:rPr>
        <w:t xml:space="preserve"> tanto para garantizar la continuidad de </w:t>
      </w:r>
      <w:r w:rsidR="004A223E" w:rsidRPr="00310692">
        <w:rPr>
          <w:rFonts w:asciiTheme="minorHAnsi" w:hAnsiTheme="minorHAnsi" w:cstheme="minorHAnsi"/>
          <w:bCs/>
          <w:sz w:val="18"/>
          <w:szCs w:val="18"/>
          <w:lang w:val="es"/>
        </w:rPr>
        <w:t xml:space="preserve">atención o diagnóstico </w:t>
      </w:r>
      <w:r w:rsidRPr="00310692">
        <w:rPr>
          <w:rFonts w:asciiTheme="minorHAnsi" w:hAnsiTheme="minorHAnsi" w:cstheme="minorHAnsi"/>
          <w:bCs/>
          <w:sz w:val="18"/>
          <w:szCs w:val="18"/>
          <w:lang w:val="es"/>
        </w:rPr>
        <w:t xml:space="preserve">y mejora de </w:t>
      </w:r>
      <w:r w:rsidR="004A223E" w:rsidRPr="00310692">
        <w:rPr>
          <w:rFonts w:asciiTheme="minorHAnsi" w:hAnsiTheme="minorHAnsi" w:cstheme="minorHAnsi"/>
          <w:bCs/>
          <w:sz w:val="18"/>
          <w:szCs w:val="18"/>
          <w:lang w:val="es"/>
        </w:rPr>
        <w:t>su</w:t>
      </w:r>
      <w:r w:rsidR="003F6871" w:rsidRPr="00310692">
        <w:rPr>
          <w:rFonts w:asciiTheme="minorHAnsi" w:hAnsiTheme="minorHAnsi" w:cstheme="minorHAnsi"/>
          <w:bCs/>
          <w:sz w:val="18"/>
          <w:szCs w:val="18"/>
          <w:lang w:val="es"/>
        </w:rPr>
        <w:t xml:space="preserve"> salud </w:t>
      </w:r>
      <w:r w:rsidRPr="00310692">
        <w:rPr>
          <w:rFonts w:asciiTheme="minorHAnsi" w:hAnsiTheme="minorHAnsi" w:cstheme="minorHAnsi"/>
          <w:bCs/>
          <w:sz w:val="18"/>
          <w:szCs w:val="18"/>
          <w:lang w:val="es"/>
        </w:rPr>
        <w:t>es necesario su realización</w:t>
      </w:r>
      <w:r w:rsidR="004A223E" w:rsidRPr="00310692">
        <w:rPr>
          <w:rFonts w:asciiTheme="minorHAnsi" w:hAnsiTheme="minorHAnsi" w:cstheme="minorHAnsi"/>
          <w:bCs/>
          <w:sz w:val="18"/>
          <w:szCs w:val="18"/>
          <w:lang w:val="es"/>
        </w:rPr>
        <w:t>.</w:t>
      </w:r>
      <w:r w:rsidR="00A536C9">
        <w:rPr>
          <w:rFonts w:asciiTheme="minorHAnsi" w:hAnsiTheme="minorHAnsi" w:cstheme="minorHAnsi"/>
          <w:bCs/>
          <w:sz w:val="18"/>
          <w:szCs w:val="18"/>
          <w:lang w:val="es"/>
        </w:rPr>
        <w:t xml:space="preserve"> </w:t>
      </w:r>
      <w:r w:rsidR="00A536C9" w:rsidRPr="00310692">
        <w:rPr>
          <w:rFonts w:asciiTheme="minorHAnsi" w:hAnsiTheme="minorHAnsi" w:cstheme="minorHAnsi"/>
          <w:b/>
          <w:bCs/>
          <w:sz w:val="18"/>
          <w:szCs w:val="18"/>
          <w:lang w:val="es"/>
        </w:rPr>
        <w:t xml:space="preserve">CONSECUENCIAS PREVISIBLES DE SU NO REALIZACIÓN: </w:t>
      </w:r>
      <w:r w:rsidR="00A536C9" w:rsidRPr="00310692">
        <w:rPr>
          <w:rFonts w:asciiTheme="minorHAnsi" w:hAnsiTheme="minorHAnsi" w:cstheme="minorHAnsi"/>
          <w:sz w:val="18"/>
          <w:szCs w:val="18"/>
          <w:lang w:val="es"/>
        </w:rPr>
        <w:t>No mejoría en el estado de salud</w:t>
      </w:r>
      <w:r w:rsidR="00A536C9">
        <w:rPr>
          <w:rFonts w:asciiTheme="minorHAnsi" w:hAnsiTheme="minorHAnsi" w:cstheme="minorHAnsi"/>
          <w:sz w:val="18"/>
          <w:szCs w:val="18"/>
          <w:lang w:val="es"/>
        </w:rPr>
        <w:t xml:space="preserve"> y ocasionaría la muerte</w:t>
      </w:r>
      <w:r w:rsidR="00A536C9" w:rsidRPr="00310692">
        <w:rPr>
          <w:rFonts w:asciiTheme="minorHAnsi" w:hAnsiTheme="minorHAnsi" w:cstheme="minorHAnsi"/>
          <w:sz w:val="18"/>
          <w:szCs w:val="18"/>
          <w:lang w:val="es"/>
        </w:rPr>
        <w:t>.</w:t>
      </w:r>
    </w:p>
    <w:p w14:paraId="6016367B" w14:textId="4F269346" w:rsidR="003F6871" w:rsidRPr="00310692" w:rsidRDefault="00B819DD" w:rsidP="00A536C9">
      <w:pPr>
        <w:spacing w:after="200" w:line="240" w:lineRule="auto"/>
        <w:rPr>
          <w:rFonts w:asciiTheme="minorHAnsi" w:hAnsiTheme="minorHAnsi" w:cstheme="minorHAnsi"/>
          <w:sz w:val="18"/>
          <w:szCs w:val="18"/>
          <w:lang w:val="es"/>
        </w:rPr>
      </w:pPr>
      <w:r w:rsidRPr="00310692">
        <w:rPr>
          <w:rFonts w:asciiTheme="minorHAnsi" w:hAnsiTheme="minorHAnsi" w:cstheme="minorHAnsi"/>
          <w:b/>
          <w:bCs/>
          <w:sz w:val="18"/>
          <w:szCs w:val="18"/>
          <w:lang w:val="es"/>
        </w:rPr>
        <w:t>RIE</w:t>
      </w:r>
      <w:r w:rsidR="00F61FF5" w:rsidRPr="00310692">
        <w:rPr>
          <w:rFonts w:asciiTheme="minorHAnsi" w:hAnsiTheme="minorHAnsi" w:cstheme="minorHAnsi"/>
          <w:b/>
          <w:bCs/>
          <w:sz w:val="18"/>
          <w:szCs w:val="18"/>
          <w:lang w:val="es"/>
        </w:rPr>
        <w:t>S</w:t>
      </w:r>
      <w:r w:rsidRPr="00310692">
        <w:rPr>
          <w:rFonts w:asciiTheme="minorHAnsi" w:hAnsiTheme="minorHAnsi" w:cstheme="minorHAnsi"/>
          <w:b/>
          <w:bCs/>
          <w:sz w:val="18"/>
          <w:szCs w:val="18"/>
          <w:lang w:val="es"/>
        </w:rPr>
        <w:t xml:space="preserve">GOS, </w:t>
      </w:r>
      <w:r w:rsidR="00B55816" w:rsidRPr="00310692">
        <w:rPr>
          <w:rFonts w:asciiTheme="minorHAnsi" w:hAnsiTheme="minorHAnsi" w:cstheme="minorHAnsi"/>
          <w:b/>
          <w:bCs/>
          <w:sz w:val="18"/>
          <w:szCs w:val="18"/>
          <w:lang w:val="es"/>
        </w:rPr>
        <w:t>COMPLICACIONES</w:t>
      </w:r>
      <w:r w:rsidR="00C35DCC" w:rsidRPr="00310692">
        <w:rPr>
          <w:rFonts w:asciiTheme="minorHAnsi" w:hAnsiTheme="minorHAnsi" w:cstheme="minorHAnsi"/>
          <w:b/>
          <w:bCs/>
          <w:sz w:val="18"/>
          <w:szCs w:val="18"/>
          <w:lang w:val="es"/>
        </w:rPr>
        <w:t xml:space="preserve">, ALTERNATIVAS Y </w:t>
      </w:r>
      <w:r w:rsidRPr="00310692">
        <w:rPr>
          <w:rFonts w:asciiTheme="minorHAnsi" w:hAnsiTheme="minorHAnsi" w:cstheme="minorHAnsi"/>
          <w:b/>
          <w:bCs/>
          <w:sz w:val="18"/>
          <w:szCs w:val="18"/>
          <w:lang w:val="es"/>
        </w:rPr>
        <w:t>BENEFICIOS</w:t>
      </w:r>
      <w:r w:rsidR="00B55816" w:rsidRPr="00310692">
        <w:rPr>
          <w:rFonts w:asciiTheme="minorHAnsi" w:hAnsiTheme="minorHAnsi" w:cstheme="minorHAnsi"/>
          <w:b/>
          <w:bCs/>
          <w:sz w:val="18"/>
          <w:szCs w:val="18"/>
          <w:lang w:val="es"/>
        </w:rPr>
        <w:t xml:space="preserve"> </w:t>
      </w:r>
      <w:r w:rsidRPr="00310692">
        <w:rPr>
          <w:rFonts w:asciiTheme="minorHAnsi" w:hAnsiTheme="minorHAnsi" w:cstheme="minorHAnsi"/>
          <w:b/>
          <w:bCs/>
          <w:sz w:val="18"/>
          <w:szCs w:val="18"/>
          <w:lang w:val="es"/>
        </w:rPr>
        <w:t>DE LOS DIFERENTES PROCEDIMIENTOS</w:t>
      </w:r>
      <w:r w:rsidR="003F6871" w:rsidRPr="00310692">
        <w:rPr>
          <w:rFonts w:asciiTheme="minorHAnsi" w:hAnsiTheme="minorHAnsi" w:cstheme="minorHAnsi"/>
          <w:b/>
          <w:bCs/>
          <w:sz w:val="18"/>
          <w:szCs w:val="18"/>
          <w:lang w:val="es"/>
        </w:rPr>
        <w:t>:</w:t>
      </w:r>
      <w:r w:rsidR="003F6871" w:rsidRPr="00310692">
        <w:rPr>
          <w:rFonts w:asciiTheme="minorHAnsi" w:hAnsiTheme="minorHAnsi" w:cstheme="minorHAnsi"/>
          <w:sz w:val="18"/>
          <w:szCs w:val="18"/>
        </w:rPr>
        <w:t xml:space="preserve"> </w:t>
      </w:r>
      <w:r w:rsidR="003F6871" w:rsidRPr="00310692">
        <w:rPr>
          <w:rFonts w:asciiTheme="minorHAnsi" w:hAnsiTheme="minorHAnsi" w:cstheme="minorHAnsi"/>
          <w:sz w:val="18"/>
          <w:szCs w:val="18"/>
          <w:lang w:val="es"/>
        </w:rPr>
        <w:t>Dependiendo de las necesidades del paciente,</w:t>
      </w:r>
      <w:r w:rsidR="00B236C7" w:rsidRPr="00310692">
        <w:rPr>
          <w:rFonts w:asciiTheme="minorHAnsi" w:hAnsiTheme="minorHAnsi" w:cstheme="minorHAnsi"/>
          <w:sz w:val="18"/>
          <w:szCs w:val="18"/>
          <w:lang w:val="es"/>
        </w:rPr>
        <w:t xml:space="preserve"> pueden ser necesarias medidas</w:t>
      </w:r>
      <w:r w:rsidR="003F6871" w:rsidRPr="00310692">
        <w:rPr>
          <w:rFonts w:asciiTheme="minorHAnsi" w:hAnsiTheme="minorHAnsi" w:cstheme="minorHAnsi"/>
          <w:sz w:val="18"/>
          <w:szCs w:val="18"/>
          <w:lang w:val="es"/>
        </w:rPr>
        <w:t xml:space="preserve"> que buscan preservar la vida e integridad del paciente, algunas de las cuales se describen a continuación:</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747"/>
        <w:gridCol w:w="1894"/>
        <w:gridCol w:w="1225"/>
        <w:gridCol w:w="2126"/>
        <w:gridCol w:w="2126"/>
      </w:tblGrid>
      <w:tr w:rsidR="001E679B" w:rsidRPr="0041440D" w14:paraId="545558D3" w14:textId="32FBE61D" w:rsidTr="005755E7">
        <w:trPr>
          <w:trHeight w:val="232"/>
        </w:trPr>
        <w:tc>
          <w:tcPr>
            <w:tcW w:w="1217" w:type="dxa"/>
            <w:shd w:val="clear" w:color="auto" w:fill="EDEDED" w:themeFill="accent3" w:themeFillTint="33"/>
          </w:tcPr>
          <w:p w14:paraId="4F34F702" w14:textId="77777777" w:rsidR="001E679B" w:rsidRPr="0041440D" w:rsidRDefault="001E679B" w:rsidP="00AD5F3E">
            <w:pPr>
              <w:pStyle w:val="Sinespaciado"/>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t>PROCEDIMIENTO</w:t>
            </w:r>
          </w:p>
        </w:tc>
        <w:tc>
          <w:tcPr>
            <w:tcW w:w="2747" w:type="dxa"/>
            <w:shd w:val="clear" w:color="auto" w:fill="EDEDED" w:themeFill="accent3" w:themeFillTint="33"/>
          </w:tcPr>
          <w:p w14:paraId="3DF4D7E6" w14:textId="77777777" w:rsidR="001E679B" w:rsidRPr="0041440D" w:rsidRDefault="001E679B" w:rsidP="00AD5F3E">
            <w:pPr>
              <w:pStyle w:val="Sinespaciado"/>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t>RIESGOS Y COMPLICACIONES</w:t>
            </w:r>
          </w:p>
        </w:tc>
        <w:tc>
          <w:tcPr>
            <w:tcW w:w="1894" w:type="dxa"/>
            <w:shd w:val="clear" w:color="auto" w:fill="EDEDED" w:themeFill="accent3" w:themeFillTint="33"/>
          </w:tcPr>
          <w:p w14:paraId="750B7A07" w14:textId="5F51E8D3" w:rsidR="001E679B" w:rsidRPr="0041440D" w:rsidRDefault="001E679B" w:rsidP="001E679B">
            <w:pPr>
              <w:pStyle w:val="Sinespaciado"/>
              <w:tabs>
                <w:tab w:val="left" w:pos="1455"/>
                <w:tab w:val="center" w:pos="1967"/>
              </w:tabs>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t>BENEFICIOS</w:t>
            </w:r>
          </w:p>
        </w:tc>
        <w:tc>
          <w:tcPr>
            <w:tcW w:w="1225" w:type="dxa"/>
            <w:shd w:val="clear" w:color="auto" w:fill="EDEDED" w:themeFill="accent3" w:themeFillTint="33"/>
          </w:tcPr>
          <w:p w14:paraId="4E420331" w14:textId="0A94BEDB" w:rsidR="001E679B" w:rsidRDefault="001E679B" w:rsidP="001E679B">
            <w:pPr>
              <w:pStyle w:val="Sinespaciado"/>
              <w:tabs>
                <w:tab w:val="left" w:pos="1455"/>
                <w:tab w:val="center" w:pos="1967"/>
              </w:tabs>
              <w:jc w:val="center"/>
              <w:rPr>
                <w:rFonts w:asciiTheme="minorHAnsi" w:hAnsiTheme="minorHAnsi" w:cstheme="minorHAnsi"/>
                <w:b/>
                <w:bCs/>
                <w:sz w:val="14"/>
                <w:szCs w:val="16"/>
                <w:lang w:val="es"/>
              </w:rPr>
            </w:pPr>
            <w:r>
              <w:rPr>
                <w:rFonts w:asciiTheme="minorHAnsi" w:hAnsiTheme="minorHAnsi" w:cstheme="minorHAnsi"/>
                <w:b/>
                <w:bCs/>
                <w:sz w:val="14"/>
                <w:szCs w:val="16"/>
                <w:lang w:val="es"/>
              </w:rPr>
              <w:t>Fecha</w:t>
            </w:r>
          </w:p>
        </w:tc>
        <w:tc>
          <w:tcPr>
            <w:tcW w:w="2126" w:type="dxa"/>
            <w:shd w:val="clear" w:color="auto" w:fill="EDEDED" w:themeFill="accent3" w:themeFillTint="33"/>
          </w:tcPr>
          <w:p w14:paraId="5266C2E0" w14:textId="0759EF46" w:rsidR="001E679B" w:rsidRDefault="001E679B" w:rsidP="004D184A">
            <w:pPr>
              <w:pStyle w:val="Sinespaciado"/>
              <w:tabs>
                <w:tab w:val="left" w:pos="1455"/>
                <w:tab w:val="center" w:pos="1967"/>
              </w:tabs>
              <w:jc w:val="center"/>
              <w:rPr>
                <w:rFonts w:asciiTheme="minorHAnsi" w:hAnsiTheme="minorHAnsi" w:cstheme="minorHAnsi"/>
                <w:b/>
                <w:bCs/>
                <w:sz w:val="14"/>
                <w:szCs w:val="16"/>
                <w:lang w:val="es"/>
              </w:rPr>
            </w:pPr>
            <w:r>
              <w:rPr>
                <w:rFonts w:asciiTheme="minorHAnsi" w:hAnsiTheme="minorHAnsi" w:cstheme="minorHAnsi"/>
                <w:b/>
                <w:bCs/>
                <w:sz w:val="14"/>
                <w:szCs w:val="16"/>
                <w:lang w:val="es"/>
              </w:rPr>
              <w:t xml:space="preserve">Profesional que </w:t>
            </w:r>
            <w:r w:rsidR="004D184A">
              <w:rPr>
                <w:rFonts w:asciiTheme="minorHAnsi" w:hAnsiTheme="minorHAnsi" w:cstheme="minorHAnsi"/>
                <w:b/>
                <w:bCs/>
                <w:sz w:val="14"/>
                <w:szCs w:val="16"/>
                <w:lang w:val="es"/>
              </w:rPr>
              <w:t>realiza</w:t>
            </w:r>
            <w:r>
              <w:rPr>
                <w:rFonts w:asciiTheme="minorHAnsi" w:hAnsiTheme="minorHAnsi" w:cstheme="minorHAnsi"/>
                <w:b/>
                <w:bCs/>
                <w:sz w:val="14"/>
                <w:szCs w:val="16"/>
                <w:lang w:val="es"/>
              </w:rPr>
              <w:t xml:space="preserve"> el consentimiento</w:t>
            </w:r>
          </w:p>
        </w:tc>
        <w:tc>
          <w:tcPr>
            <w:tcW w:w="2126" w:type="dxa"/>
            <w:shd w:val="clear" w:color="auto" w:fill="EDEDED" w:themeFill="accent3" w:themeFillTint="33"/>
          </w:tcPr>
          <w:p w14:paraId="04B7C579" w14:textId="263D54B1" w:rsidR="001E679B" w:rsidRDefault="001E679B" w:rsidP="001E679B">
            <w:pPr>
              <w:pStyle w:val="Sinespaciado"/>
              <w:tabs>
                <w:tab w:val="left" w:pos="1455"/>
                <w:tab w:val="center" w:pos="1967"/>
              </w:tabs>
              <w:jc w:val="center"/>
              <w:rPr>
                <w:rFonts w:asciiTheme="minorHAnsi" w:hAnsiTheme="minorHAnsi" w:cstheme="minorHAnsi"/>
                <w:b/>
                <w:bCs/>
                <w:sz w:val="14"/>
                <w:szCs w:val="16"/>
                <w:lang w:val="es"/>
              </w:rPr>
            </w:pPr>
            <w:r>
              <w:rPr>
                <w:rFonts w:asciiTheme="minorHAnsi" w:hAnsiTheme="minorHAnsi" w:cstheme="minorHAnsi"/>
                <w:b/>
                <w:bCs/>
                <w:sz w:val="14"/>
                <w:szCs w:val="16"/>
                <w:lang w:val="es"/>
              </w:rPr>
              <w:t xml:space="preserve">Paciente o Familiar que autoriza el procedimiento </w:t>
            </w:r>
          </w:p>
        </w:tc>
      </w:tr>
      <w:tr w:rsidR="00CC691A" w:rsidRPr="0041440D" w14:paraId="66E30B8E" w14:textId="191F6BC1" w:rsidTr="00CC691A">
        <w:trPr>
          <w:trHeight w:val="495"/>
        </w:trPr>
        <w:tc>
          <w:tcPr>
            <w:tcW w:w="1217" w:type="dxa"/>
            <w:vMerge w:val="restart"/>
            <w:shd w:val="clear" w:color="auto" w:fill="auto"/>
          </w:tcPr>
          <w:p w14:paraId="693D8146" w14:textId="77777777" w:rsidR="00CC691A" w:rsidRPr="0041440D" w:rsidRDefault="00CC691A" w:rsidP="00BF7920">
            <w:pPr>
              <w:pStyle w:val="Sinespaciado"/>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t>Inserción de catéter vascular periférico o central</w:t>
            </w:r>
          </w:p>
        </w:tc>
        <w:tc>
          <w:tcPr>
            <w:tcW w:w="2747" w:type="dxa"/>
            <w:vMerge w:val="restart"/>
            <w:shd w:val="clear" w:color="auto" w:fill="auto"/>
          </w:tcPr>
          <w:p w14:paraId="77954679" w14:textId="77777777" w:rsidR="00CC691A" w:rsidRPr="0041440D" w:rsidRDefault="00CC691A" w:rsidP="00AD5F3E">
            <w:pPr>
              <w:pStyle w:val="Sinespaciado"/>
              <w:jc w:val="both"/>
              <w:rPr>
                <w:rFonts w:asciiTheme="minorHAnsi" w:hAnsiTheme="minorHAnsi" w:cstheme="minorHAnsi"/>
                <w:b/>
                <w:bCs/>
                <w:sz w:val="14"/>
                <w:szCs w:val="16"/>
                <w:lang w:val="es"/>
              </w:rPr>
            </w:pPr>
            <w:r w:rsidRPr="0041440D">
              <w:rPr>
                <w:rFonts w:asciiTheme="minorHAnsi" w:hAnsiTheme="minorHAnsi" w:cstheme="minorHAnsi"/>
                <w:sz w:val="14"/>
                <w:szCs w:val="16"/>
                <w:lang w:val="es"/>
              </w:rPr>
              <w:t>La colocación del catéter conlleva riesgos como neumotórax, desplazamiento, rotura del catéter, trombos o infección.</w:t>
            </w:r>
          </w:p>
        </w:tc>
        <w:tc>
          <w:tcPr>
            <w:tcW w:w="1894" w:type="dxa"/>
            <w:vMerge w:val="restart"/>
            <w:shd w:val="clear" w:color="auto" w:fill="auto"/>
          </w:tcPr>
          <w:p w14:paraId="34BD8D50" w14:textId="36378E44" w:rsidR="00CC691A" w:rsidRPr="0041440D" w:rsidRDefault="00CC691A" w:rsidP="00AD5F3E">
            <w:pPr>
              <w:pStyle w:val="Sinespaciado"/>
              <w:jc w:val="both"/>
              <w:rPr>
                <w:rFonts w:asciiTheme="minorHAnsi" w:hAnsiTheme="minorHAnsi" w:cstheme="minorHAnsi"/>
                <w:b/>
                <w:bCs/>
                <w:sz w:val="14"/>
                <w:szCs w:val="16"/>
                <w:lang w:val="es"/>
              </w:rPr>
            </w:pPr>
            <w:r w:rsidRPr="0041440D">
              <w:rPr>
                <w:rFonts w:asciiTheme="minorHAnsi" w:hAnsiTheme="minorHAnsi" w:cstheme="minorHAnsi"/>
                <w:sz w:val="14"/>
                <w:szCs w:val="16"/>
                <w:lang w:val="es"/>
              </w:rPr>
              <w:t>Tener acceso directo al sistema vascular periférico o central permite realizar un seguimiento avanzado al sistema cardiovascular y la administración de medicamentos que no podrían ser administrados por otra vía.</w:t>
            </w:r>
          </w:p>
        </w:tc>
        <w:tc>
          <w:tcPr>
            <w:tcW w:w="1225" w:type="dxa"/>
          </w:tcPr>
          <w:p w14:paraId="5E7B8E57" w14:textId="039E1BF4" w:rsidR="00CC691A" w:rsidRDefault="00CC691A" w:rsidP="00CC691A">
            <w:pPr>
              <w:pStyle w:val="Sinespaciado"/>
              <w:rPr>
                <w:rFonts w:asciiTheme="minorHAnsi" w:hAnsiTheme="minorHAnsi" w:cstheme="minorHAnsi"/>
                <w:sz w:val="14"/>
                <w:szCs w:val="16"/>
                <w:lang w:val="es"/>
              </w:rPr>
            </w:pPr>
          </w:p>
        </w:tc>
        <w:tc>
          <w:tcPr>
            <w:tcW w:w="2126" w:type="dxa"/>
            <w:vMerge w:val="restart"/>
          </w:tcPr>
          <w:p w14:paraId="75D822F7" w14:textId="77777777" w:rsidR="00CC691A" w:rsidRDefault="00CC691A" w:rsidP="00AD5F3E">
            <w:pPr>
              <w:pStyle w:val="Sinespaciado"/>
              <w:jc w:val="both"/>
              <w:rPr>
                <w:rFonts w:asciiTheme="minorHAnsi" w:hAnsiTheme="minorHAnsi" w:cstheme="minorHAnsi"/>
                <w:sz w:val="14"/>
                <w:szCs w:val="16"/>
                <w:lang w:val="es"/>
              </w:rPr>
            </w:pPr>
          </w:p>
          <w:p w14:paraId="01FC907D" w14:textId="77777777" w:rsidR="00CC691A" w:rsidRDefault="00CC691A" w:rsidP="00AD5F3E">
            <w:pPr>
              <w:pStyle w:val="Sinespaciado"/>
              <w:jc w:val="both"/>
              <w:rPr>
                <w:rFonts w:asciiTheme="minorHAnsi" w:hAnsiTheme="minorHAnsi" w:cstheme="minorHAnsi"/>
                <w:sz w:val="14"/>
                <w:szCs w:val="16"/>
                <w:lang w:val="es"/>
              </w:rPr>
            </w:pPr>
          </w:p>
          <w:p w14:paraId="44916D1B" w14:textId="2012881D" w:rsidR="00CC691A" w:rsidRDefault="00CC691A" w:rsidP="00AD5F3E">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60613FDB" w14:textId="77777777" w:rsidR="00CC691A" w:rsidRDefault="00CC691A" w:rsidP="00AD5F3E">
            <w:pPr>
              <w:pStyle w:val="Sinespaciado"/>
              <w:jc w:val="both"/>
              <w:rPr>
                <w:rFonts w:asciiTheme="minorHAnsi" w:hAnsiTheme="minorHAnsi" w:cstheme="minorHAnsi"/>
                <w:sz w:val="14"/>
                <w:szCs w:val="16"/>
                <w:lang w:val="es"/>
              </w:rPr>
            </w:pPr>
          </w:p>
          <w:p w14:paraId="5ECD0FBA" w14:textId="77777777" w:rsidR="00CC691A" w:rsidRDefault="00CC691A" w:rsidP="00AD5F3E">
            <w:pPr>
              <w:pStyle w:val="Sinespaciado"/>
              <w:jc w:val="both"/>
              <w:rPr>
                <w:rFonts w:asciiTheme="minorHAnsi" w:hAnsiTheme="minorHAnsi" w:cstheme="minorHAnsi"/>
                <w:sz w:val="14"/>
                <w:szCs w:val="16"/>
                <w:lang w:val="es"/>
              </w:rPr>
            </w:pPr>
          </w:p>
          <w:p w14:paraId="5451B94F" w14:textId="14781BBE" w:rsidR="00CC691A" w:rsidRDefault="00CC691A" w:rsidP="00AD5F3E">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4B5E4FE5" w14:textId="13972792" w:rsidR="00CC691A" w:rsidRDefault="00CC691A" w:rsidP="00AD5F3E">
            <w:pPr>
              <w:pStyle w:val="Sinespaciado"/>
              <w:jc w:val="both"/>
              <w:rPr>
                <w:rFonts w:asciiTheme="minorHAnsi" w:hAnsiTheme="minorHAnsi" w:cstheme="minorHAnsi"/>
                <w:sz w:val="14"/>
                <w:szCs w:val="16"/>
                <w:lang w:val="es"/>
              </w:rPr>
            </w:pPr>
          </w:p>
          <w:p w14:paraId="28D5BE05" w14:textId="77777777" w:rsidR="00CC691A" w:rsidRDefault="00CC691A" w:rsidP="00AD5F3E">
            <w:pPr>
              <w:pStyle w:val="Sinespaciado"/>
              <w:jc w:val="both"/>
              <w:rPr>
                <w:rFonts w:asciiTheme="minorHAnsi" w:hAnsiTheme="minorHAnsi" w:cstheme="minorHAnsi"/>
                <w:sz w:val="14"/>
                <w:szCs w:val="16"/>
                <w:lang w:val="es"/>
              </w:rPr>
            </w:pPr>
          </w:p>
          <w:p w14:paraId="2F62A222" w14:textId="21C98775" w:rsidR="00CC691A" w:rsidRPr="0041440D" w:rsidRDefault="00CC691A" w:rsidP="00AD5F3E">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c>
          <w:tcPr>
            <w:tcW w:w="2126" w:type="dxa"/>
            <w:vMerge w:val="restart"/>
          </w:tcPr>
          <w:p w14:paraId="0929CD4E" w14:textId="77777777" w:rsidR="00CC691A" w:rsidRDefault="00CC691A" w:rsidP="004D184A">
            <w:pPr>
              <w:pStyle w:val="Sinespaciado"/>
              <w:jc w:val="both"/>
              <w:rPr>
                <w:rFonts w:asciiTheme="minorHAnsi" w:hAnsiTheme="minorHAnsi" w:cstheme="minorHAnsi"/>
                <w:sz w:val="14"/>
                <w:szCs w:val="16"/>
                <w:lang w:val="es"/>
              </w:rPr>
            </w:pPr>
          </w:p>
          <w:p w14:paraId="14FC3F53" w14:textId="77777777" w:rsidR="00CC691A" w:rsidRDefault="00CC691A" w:rsidP="004D184A">
            <w:pPr>
              <w:pStyle w:val="Sinespaciado"/>
              <w:jc w:val="both"/>
              <w:rPr>
                <w:rFonts w:asciiTheme="minorHAnsi" w:hAnsiTheme="minorHAnsi" w:cstheme="minorHAnsi"/>
                <w:sz w:val="14"/>
                <w:szCs w:val="16"/>
                <w:lang w:val="es"/>
              </w:rPr>
            </w:pPr>
          </w:p>
          <w:p w14:paraId="160D9CA0" w14:textId="553CB518" w:rsidR="00CC691A" w:rsidRDefault="00CC691A" w:rsidP="004D184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233E52DC" w14:textId="77777777" w:rsidR="00CC691A" w:rsidRDefault="00CC691A" w:rsidP="004D184A">
            <w:pPr>
              <w:pStyle w:val="Sinespaciado"/>
              <w:jc w:val="both"/>
              <w:rPr>
                <w:rFonts w:asciiTheme="minorHAnsi" w:hAnsiTheme="minorHAnsi" w:cstheme="minorHAnsi"/>
                <w:sz w:val="14"/>
                <w:szCs w:val="16"/>
                <w:lang w:val="es"/>
              </w:rPr>
            </w:pPr>
          </w:p>
          <w:p w14:paraId="28FD8642" w14:textId="77777777" w:rsidR="00CC691A" w:rsidRDefault="00CC691A" w:rsidP="004D184A">
            <w:pPr>
              <w:pStyle w:val="Sinespaciado"/>
              <w:jc w:val="both"/>
              <w:rPr>
                <w:rFonts w:asciiTheme="minorHAnsi" w:hAnsiTheme="minorHAnsi" w:cstheme="minorHAnsi"/>
                <w:sz w:val="14"/>
                <w:szCs w:val="16"/>
                <w:lang w:val="es"/>
              </w:rPr>
            </w:pPr>
          </w:p>
          <w:p w14:paraId="21145EA1" w14:textId="77777777" w:rsidR="00CC691A" w:rsidRDefault="00CC691A" w:rsidP="004D184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257F195C" w14:textId="77777777" w:rsidR="00CC691A" w:rsidRDefault="00CC691A" w:rsidP="004D184A">
            <w:pPr>
              <w:pStyle w:val="Sinespaciado"/>
              <w:jc w:val="both"/>
              <w:rPr>
                <w:rFonts w:asciiTheme="minorHAnsi" w:hAnsiTheme="minorHAnsi" w:cstheme="minorHAnsi"/>
                <w:sz w:val="14"/>
                <w:szCs w:val="16"/>
                <w:lang w:val="es"/>
              </w:rPr>
            </w:pPr>
          </w:p>
          <w:p w14:paraId="17FCB438" w14:textId="77777777" w:rsidR="00CC691A" w:rsidRDefault="00CC691A" w:rsidP="004D184A">
            <w:pPr>
              <w:pStyle w:val="Sinespaciado"/>
              <w:jc w:val="both"/>
              <w:rPr>
                <w:rFonts w:asciiTheme="minorHAnsi" w:hAnsiTheme="minorHAnsi" w:cstheme="minorHAnsi"/>
                <w:sz w:val="14"/>
                <w:szCs w:val="16"/>
                <w:lang w:val="es"/>
              </w:rPr>
            </w:pPr>
          </w:p>
          <w:p w14:paraId="657598D0" w14:textId="549A7AFF" w:rsidR="00CC691A" w:rsidRPr="0041440D" w:rsidRDefault="00CC691A" w:rsidP="004D184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r>
      <w:tr w:rsidR="00CC691A" w:rsidRPr="0041440D" w14:paraId="4C2A9B11" w14:textId="77777777" w:rsidTr="005755E7">
        <w:trPr>
          <w:trHeight w:val="1035"/>
        </w:trPr>
        <w:tc>
          <w:tcPr>
            <w:tcW w:w="1217" w:type="dxa"/>
            <w:vMerge/>
            <w:shd w:val="clear" w:color="auto" w:fill="auto"/>
          </w:tcPr>
          <w:p w14:paraId="296ED9F5" w14:textId="77777777" w:rsidR="00CC691A" w:rsidRPr="0041440D" w:rsidRDefault="00CC691A" w:rsidP="00BF7920">
            <w:pPr>
              <w:pStyle w:val="Sinespaciado"/>
              <w:jc w:val="center"/>
              <w:rPr>
                <w:rFonts w:asciiTheme="minorHAnsi" w:hAnsiTheme="minorHAnsi" w:cstheme="minorHAnsi"/>
                <w:b/>
                <w:bCs/>
                <w:sz w:val="14"/>
                <w:szCs w:val="16"/>
                <w:lang w:val="es"/>
              </w:rPr>
            </w:pPr>
          </w:p>
        </w:tc>
        <w:tc>
          <w:tcPr>
            <w:tcW w:w="2747" w:type="dxa"/>
            <w:vMerge/>
            <w:shd w:val="clear" w:color="auto" w:fill="auto"/>
          </w:tcPr>
          <w:p w14:paraId="1CAC65C5" w14:textId="77777777" w:rsidR="00CC691A" w:rsidRPr="0041440D" w:rsidRDefault="00CC691A" w:rsidP="00AD5F3E">
            <w:pPr>
              <w:pStyle w:val="Sinespaciado"/>
              <w:jc w:val="both"/>
              <w:rPr>
                <w:rFonts w:asciiTheme="minorHAnsi" w:hAnsiTheme="minorHAnsi" w:cstheme="minorHAnsi"/>
                <w:sz w:val="14"/>
                <w:szCs w:val="16"/>
                <w:lang w:val="es"/>
              </w:rPr>
            </w:pPr>
          </w:p>
        </w:tc>
        <w:tc>
          <w:tcPr>
            <w:tcW w:w="1894" w:type="dxa"/>
            <w:vMerge/>
            <w:shd w:val="clear" w:color="auto" w:fill="auto"/>
          </w:tcPr>
          <w:p w14:paraId="1CC90146" w14:textId="77777777" w:rsidR="00CC691A" w:rsidRPr="0041440D" w:rsidRDefault="00CC691A" w:rsidP="00AD5F3E">
            <w:pPr>
              <w:pStyle w:val="Sinespaciado"/>
              <w:jc w:val="both"/>
              <w:rPr>
                <w:rFonts w:asciiTheme="minorHAnsi" w:hAnsiTheme="minorHAnsi" w:cstheme="minorHAnsi"/>
                <w:sz w:val="14"/>
                <w:szCs w:val="16"/>
                <w:lang w:val="es"/>
              </w:rPr>
            </w:pPr>
          </w:p>
        </w:tc>
        <w:tc>
          <w:tcPr>
            <w:tcW w:w="1225" w:type="dxa"/>
          </w:tcPr>
          <w:p w14:paraId="76F51476" w14:textId="5466A8F5" w:rsidR="00CC691A" w:rsidRDefault="00CC691A" w:rsidP="00CC691A">
            <w:pPr>
              <w:pStyle w:val="Sinespaciado"/>
              <w:jc w:val="center"/>
              <w:rPr>
                <w:rFonts w:asciiTheme="minorHAnsi" w:hAnsiTheme="minorHAnsi" w:cstheme="minorHAnsi"/>
                <w:sz w:val="14"/>
                <w:szCs w:val="16"/>
                <w:lang w:val="es"/>
              </w:rPr>
            </w:pPr>
            <w:r>
              <w:rPr>
                <w:rFonts w:asciiTheme="minorHAnsi" w:hAnsiTheme="minorHAnsi" w:cstheme="minorHAnsi"/>
                <w:sz w:val="14"/>
                <w:szCs w:val="16"/>
                <w:lang w:val="es"/>
              </w:rPr>
              <w:t>Autorizo la intervención</w:t>
            </w:r>
          </w:p>
          <w:p w14:paraId="05B4C960" w14:textId="77777777" w:rsidR="00CC691A" w:rsidRDefault="00CC691A" w:rsidP="00AD5F3E">
            <w:pPr>
              <w:pStyle w:val="Sinespaciado"/>
              <w:jc w:val="both"/>
              <w:rPr>
                <w:rFonts w:asciiTheme="minorHAnsi" w:hAnsiTheme="minorHAnsi" w:cstheme="minorHAnsi"/>
                <w:sz w:val="14"/>
                <w:szCs w:val="16"/>
                <w:lang w:val="es"/>
              </w:rPr>
            </w:pPr>
          </w:p>
          <w:p w14:paraId="44189A38" w14:textId="77777777" w:rsidR="00CC691A" w:rsidRDefault="00CC691A" w:rsidP="00AD5F3E">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SI___________</w:t>
            </w:r>
          </w:p>
          <w:p w14:paraId="7CAB96D5" w14:textId="77777777" w:rsidR="00CC691A" w:rsidRDefault="00CC691A" w:rsidP="00AD5F3E">
            <w:pPr>
              <w:pStyle w:val="Sinespaciado"/>
              <w:jc w:val="both"/>
              <w:rPr>
                <w:rFonts w:asciiTheme="minorHAnsi" w:hAnsiTheme="minorHAnsi" w:cstheme="minorHAnsi"/>
                <w:sz w:val="14"/>
                <w:szCs w:val="16"/>
                <w:lang w:val="es"/>
              </w:rPr>
            </w:pPr>
          </w:p>
          <w:p w14:paraId="66429193" w14:textId="65C9163F" w:rsidR="00CC691A" w:rsidRDefault="00CC691A" w:rsidP="00AD5F3E">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NO___________</w:t>
            </w:r>
          </w:p>
        </w:tc>
        <w:tc>
          <w:tcPr>
            <w:tcW w:w="2126" w:type="dxa"/>
            <w:vMerge/>
          </w:tcPr>
          <w:p w14:paraId="22D7A89E" w14:textId="77777777" w:rsidR="00CC691A" w:rsidRDefault="00CC691A" w:rsidP="00AD5F3E">
            <w:pPr>
              <w:pStyle w:val="Sinespaciado"/>
              <w:jc w:val="both"/>
              <w:rPr>
                <w:rFonts w:asciiTheme="minorHAnsi" w:hAnsiTheme="minorHAnsi" w:cstheme="minorHAnsi"/>
                <w:sz w:val="14"/>
                <w:szCs w:val="16"/>
                <w:lang w:val="es"/>
              </w:rPr>
            </w:pPr>
          </w:p>
        </w:tc>
        <w:tc>
          <w:tcPr>
            <w:tcW w:w="2126" w:type="dxa"/>
            <w:vMerge/>
          </w:tcPr>
          <w:p w14:paraId="466C84AC" w14:textId="77777777" w:rsidR="00CC691A" w:rsidRDefault="00CC691A" w:rsidP="004D184A">
            <w:pPr>
              <w:pStyle w:val="Sinespaciado"/>
              <w:jc w:val="both"/>
              <w:rPr>
                <w:rFonts w:asciiTheme="minorHAnsi" w:hAnsiTheme="minorHAnsi" w:cstheme="minorHAnsi"/>
                <w:sz w:val="14"/>
                <w:szCs w:val="16"/>
                <w:lang w:val="es"/>
              </w:rPr>
            </w:pPr>
          </w:p>
        </w:tc>
      </w:tr>
      <w:tr w:rsidR="00CC691A" w:rsidRPr="0041440D" w14:paraId="13096FE4" w14:textId="6B744B43" w:rsidTr="00CC691A">
        <w:trPr>
          <w:trHeight w:val="503"/>
        </w:trPr>
        <w:tc>
          <w:tcPr>
            <w:tcW w:w="1217" w:type="dxa"/>
            <w:vMerge w:val="restart"/>
            <w:shd w:val="clear" w:color="auto" w:fill="auto"/>
          </w:tcPr>
          <w:p w14:paraId="2F3F2A18" w14:textId="10268C32" w:rsidR="00CC691A" w:rsidRPr="0041440D" w:rsidRDefault="00CC691A" w:rsidP="00CC691A">
            <w:pPr>
              <w:pStyle w:val="Sinespaciado"/>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t>Intubación Orotraqueal y ventilación mecánica invasiva.</w:t>
            </w:r>
          </w:p>
        </w:tc>
        <w:tc>
          <w:tcPr>
            <w:tcW w:w="2747" w:type="dxa"/>
            <w:vMerge w:val="restart"/>
            <w:shd w:val="clear" w:color="auto" w:fill="auto"/>
          </w:tcPr>
          <w:p w14:paraId="253E9697" w14:textId="5BA61AAC"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t>Los riesgos que se pueden derivar de este manejo son: estenosis subglótica, lesión de cuerdas vocales, broncoaspiración, lesiones inducidas por ventilación mecánica como rotura dentaria, infecciones pulmonares y fugas de aire extrapulmonar (neumotórax y enfisema subcutáneo).</w:t>
            </w:r>
          </w:p>
        </w:tc>
        <w:tc>
          <w:tcPr>
            <w:tcW w:w="1894" w:type="dxa"/>
            <w:vMerge w:val="restart"/>
            <w:shd w:val="clear" w:color="auto" w:fill="auto"/>
          </w:tcPr>
          <w:p w14:paraId="6D23D759" w14:textId="6E34E54B" w:rsidR="00CC691A" w:rsidRPr="0041440D" w:rsidRDefault="00CC691A" w:rsidP="00CC691A">
            <w:pPr>
              <w:pStyle w:val="Sinespaciado"/>
              <w:jc w:val="both"/>
              <w:rPr>
                <w:rFonts w:asciiTheme="minorHAnsi" w:hAnsiTheme="minorHAnsi" w:cstheme="minorHAnsi"/>
                <w:b/>
                <w:bCs/>
                <w:sz w:val="14"/>
                <w:szCs w:val="16"/>
                <w:lang w:val="es"/>
              </w:rPr>
            </w:pPr>
            <w:r w:rsidRPr="0041440D">
              <w:rPr>
                <w:rFonts w:asciiTheme="minorHAnsi" w:hAnsiTheme="minorHAnsi" w:cstheme="minorHAnsi"/>
                <w:sz w:val="14"/>
                <w:szCs w:val="16"/>
                <w:lang w:val="es"/>
              </w:rPr>
              <w:t>se utiliza para proporcionar soporte ventilatorio artificial al paciente y mejorar la función pulmonar, cuando una persona la requiere y esta no se realiza, la mortalidad es cercana al 100%.</w:t>
            </w:r>
          </w:p>
        </w:tc>
        <w:tc>
          <w:tcPr>
            <w:tcW w:w="1225" w:type="dxa"/>
          </w:tcPr>
          <w:p w14:paraId="25DEA744"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val="restart"/>
          </w:tcPr>
          <w:p w14:paraId="4882AFAE" w14:textId="77777777" w:rsidR="00CC691A" w:rsidRDefault="00CC691A" w:rsidP="00CC691A">
            <w:pPr>
              <w:pStyle w:val="Sinespaciado"/>
              <w:jc w:val="both"/>
              <w:rPr>
                <w:rFonts w:asciiTheme="minorHAnsi" w:hAnsiTheme="minorHAnsi" w:cstheme="minorHAnsi"/>
                <w:sz w:val="14"/>
                <w:szCs w:val="16"/>
                <w:lang w:val="es"/>
              </w:rPr>
            </w:pPr>
          </w:p>
          <w:p w14:paraId="589A7F69" w14:textId="77777777" w:rsidR="00CC691A" w:rsidRDefault="00CC691A" w:rsidP="00CC691A">
            <w:pPr>
              <w:pStyle w:val="Sinespaciado"/>
              <w:jc w:val="both"/>
              <w:rPr>
                <w:rFonts w:asciiTheme="minorHAnsi" w:hAnsiTheme="minorHAnsi" w:cstheme="minorHAnsi"/>
                <w:sz w:val="14"/>
                <w:szCs w:val="16"/>
                <w:lang w:val="es"/>
              </w:rPr>
            </w:pPr>
          </w:p>
          <w:p w14:paraId="3A16D588"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190A9BF3" w14:textId="77777777" w:rsidR="00CC691A" w:rsidRDefault="00CC691A" w:rsidP="00CC691A">
            <w:pPr>
              <w:pStyle w:val="Sinespaciado"/>
              <w:jc w:val="both"/>
              <w:rPr>
                <w:rFonts w:asciiTheme="minorHAnsi" w:hAnsiTheme="minorHAnsi" w:cstheme="minorHAnsi"/>
                <w:sz w:val="14"/>
                <w:szCs w:val="16"/>
                <w:lang w:val="es"/>
              </w:rPr>
            </w:pPr>
          </w:p>
          <w:p w14:paraId="470D6F13" w14:textId="77777777" w:rsidR="00CC691A" w:rsidRDefault="00CC691A" w:rsidP="00CC691A">
            <w:pPr>
              <w:pStyle w:val="Sinespaciado"/>
              <w:jc w:val="both"/>
              <w:rPr>
                <w:rFonts w:asciiTheme="minorHAnsi" w:hAnsiTheme="minorHAnsi" w:cstheme="minorHAnsi"/>
                <w:sz w:val="14"/>
                <w:szCs w:val="16"/>
                <w:lang w:val="es"/>
              </w:rPr>
            </w:pPr>
          </w:p>
          <w:p w14:paraId="696B15C6"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4C2F4005" w14:textId="77777777" w:rsidR="00CC691A" w:rsidRDefault="00CC691A" w:rsidP="00CC691A">
            <w:pPr>
              <w:pStyle w:val="Sinespaciado"/>
              <w:jc w:val="both"/>
              <w:rPr>
                <w:rFonts w:asciiTheme="minorHAnsi" w:hAnsiTheme="minorHAnsi" w:cstheme="minorHAnsi"/>
                <w:sz w:val="14"/>
                <w:szCs w:val="16"/>
                <w:lang w:val="es"/>
              </w:rPr>
            </w:pPr>
          </w:p>
          <w:p w14:paraId="4BB7D9A8" w14:textId="77777777" w:rsidR="00CC691A" w:rsidRDefault="00CC691A" w:rsidP="00CC691A">
            <w:pPr>
              <w:pStyle w:val="Sinespaciado"/>
              <w:jc w:val="both"/>
              <w:rPr>
                <w:rFonts w:asciiTheme="minorHAnsi" w:hAnsiTheme="minorHAnsi" w:cstheme="minorHAnsi"/>
                <w:sz w:val="14"/>
                <w:szCs w:val="16"/>
                <w:lang w:val="es"/>
              </w:rPr>
            </w:pPr>
          </w:p>
          <w:p w14:paraId="7C799D86" w14:textId="6725D3B3" w:rsidR="00CC691A" w:rsidRPr="0041440D"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c>
          <w:tcPr>
            <w:tcW w:w="2126" w:type="dxa"/>
            <w:vMerge w:val="restart"/>
          </w:tcPr>
          <w:p w14:paraId="3FD800B4" w14:textId="77777777" w:rsidR="00CC691A" w:rsidRDefault="00CC691A" w:rsidP="00CC691A">
            <w:pPr>
              <w:pStyle w:val="Sinespaciado"/>
              <w:jc w:val="both"/>
              <w:rPr>
                <w:rFonts w:asciiTheme="minorHAnsi" w:hAnsiTheme="minorHAnsi" w:cstheme="minorHAnsi"/>
                <w:sz w:val="14"/>
                <w:szCs w:val="16"/>
                <w:lang w:val="es"/>
              </w:rPr>
            </w:pPr>
          </w:p>
          <w:p w14:paraId="4201E183"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5D352B3D" w14:textId="77777777" w:rsidR="00CC691A" w:rsidRDefault="00CC691A" w:rsidP="00CC691A">
            <w:pPr>
              <w:pStyle w:val="Sinespaciado"/>
              <w:jc w:val="both"/>
              <w:rPr>
                <w:rFonts w:asciiTheme="minorHAnsi" w:hAnsiTheme="minorHAnsi" w:cstheme="minorHAnsi"/>
                <w:sz w:val="14"/>
                <w:szCs w:val="16"/>
                <w:lang w:val="es"/>
              </w:rPr>
            </w:pPr>
          </w:p>
          <w:p w14:paraId="5BC8BC65" w14:textId="77777777" w:rsidR="00CC691A" w:rsidRDefault="00CC691A" w:rsidP="00CC691A">
            <w:pPr>
              <w:pStyle w:val="Sinespaciado"/>
              <w:jc w:val="both"/>
              <w:rPr>
                <w:rFonts w:asciiTheme="minorHAnsi" w:hAnsiTheme="minorHAnsi" w:cstheme="minorHAnsi"/>
                <w:sz w:val="14"/>
                <w:szCs w:val="16"/>
                <w:lang w:val="es"/>
              </w:rPr>
            </w:pPr>
          </w:p>
          <w:p w14:paraId="3EF0447C"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22802210" w14:textId="77777777" w:rsidR="00CC691A" w:rsidRDefault="00CC691A" w:rsidP="00CC691A">
            <w:pPr>
              <w:pStyle w:val="Sinespaciado"/>
              <w:jc w:val="both"/>
              <w:rPr>
                <w:rFonts w:asciiTheme="minorHAnsi" w:hAnsiTheme="minorHAnsi" w:cstheme="minorHAnsi"/>
                <w:sz w:val="14"/>
                <w:szCs w:val="16"/>
                <w:lang w:val="es"/>
              </w:rPr>
            </w:pPr>
          </w:p>
          <w:p w14:paraId="28A79190" w14:textId="77777777" w:rsidR="00CC691A" w:rsidRDefault="00CC691A" w:rsidP="00CC691A">
            <w:pPr>
              <w:pStyle w:val="Sinespaciado"/>
              <w:jc w:val="both"/>
              <w:rPr>
                <w:rFonts w:asciiTheme="minorHAnsi" w:hAnsiTheme="minorHAnsi" w:cstheme="minorHAnsi"/>
                <w:sz w:val="14"/>
                <w:szCs w:val="16"/>
                <w:lang w:val="es"/>
              </w:rPr>
            </w:pPr>
          </w:p>
          <w:p w14:paraId="6778322A" w14:textId="3F87FB4F" w:rsidR="00CC691A" w:rsidRPr="0041440D"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r>
      <w:tr w:rsidR="00CC691A" w:rsidRPr="0041440D" w14:paraId="02C4AABC" w14:textId="77777777" w:rsidTr="005755E7">
        <w:trPr>
          <w:trHeight w:val="1020"/>
        </w:trPr>
        <w:tc>
          <w:tcPr>
            <w:tcW w:w="1217" w:type="dxa"/>
            <w:vMerge/>
            <w:shd w:val="clear" w:color="auto" w:fill="auto"/>
          </w:tcPr>
          <w:p w14:paraId="1A39CB42" w14:textId="77777777" w:rsidR="00CC691A" w:rsidRPr="0041440D" w:rsidRDefault="00CC691A" w:rsidP="00CC691A">
            <w:pPr>
              <w:pStyle w:val="Sinespaciado"/>
              <w:jc w:val="center"/>
              <w:rPr>
                <w:rFonts w:asciiTheme="minorHAnsi" w:hAnsiTheme="minorHAnsi" w:cstheme="minorHAnsi"/>
                <w:b/>
                <w:bCs/>
                <w:sz w:val="14"/>
                <w:szCs w:val="16"/>
                <w:lang w:val="es"/>
              </w:rPr>
            </w:pPr>
          </w:p>
        </w:tc>
        <w:tc>
          <w:tcPr>
            <w:tcW w:w="2747" w:type="dxa"/>
            <w:vMerge/>
            <w:shd w:val="clear" w:color="auto" w:fill="auto"/>
          </w:tcPr>
          <w:p w14:paraId="36376BCF" w14:textId="77777777" w:rsidR="00CC691A" w:rsidRPr="0041440D" w:rsidRDefault="00CC691A" w:rsidP="00CC691A">
            <w:pPr>
              <w:pStyle w:val="Sinespaciado"/>
              <w:jc w:val="both"/>
              <w:rPr>
                <w:rFonts w:asciiTheme="minorHAnsi" w:hAnsiTheme="minorHAnsi" w:cstheme="minorHAnsi"/>
                <w:sz w:val="14"/>
                <w:szCs w:val="16"/>
                <w:lang w:val="es"/>
              </w:rPr>
            </w:pPr>
          </w:p>
        </w:tc>
        <w:tc>
          <w:tcPr>
            <w:tcW w:w="1894" w:type="dxa"/>
            <w:vMerge/>
            <w:shd w:val="clear" w:color="auto" w:fill="auto"/>
          </w:tcPr>
          <w:p w14:paraId="072FACF5" w14:textId="77777777" w:rsidR="00CC691A" w:rsidRPr="0041440D" w:rsidRDefault="00CC691A" w:rsidP="00CC691A">
            <w:pPr>
              <w:pStyle w:val="Sinespaciado"/>
              <w:jc w:val="both"/>
              <w:rPr>
                <w:rFonts w:asciiTheme="minorHAnsi" w:hAnsiTheme="minorHAnsi" w:cstheme="minorHAnsi"/>
                <w:sz w:val="14"/>
                <w:szCs w:val="16"/>
                <w:lang w:val="es"/>
              </w:rPr>
            </w:pPr>
          </w:p>
        </w:tc>
        <w:tc>
          <w:tcPr>
            <w:tcW w:w="1225" w:type="dxa"/>
          </w:tcPr>
          <w:p w14:paraId="23C41D61" w14:textId="77777777" w:rsidR="00CC691A" w:rsidRDefault="00CC691A" w:rsidP="00CC691A">
            <w:pPr>
              <w:pStyle w:val="Sinespaciado"/>
              <w:jc w:val="center"/>
              <w:rPr>
                <w:rFonts w:asciiTheme="minorHAnsi" w:hAnsiTheme="minorHAnsi" w:cstheme="minorHAnsi"/>
                <w:sz w:val="14"/>
                <w:szCs w:val="16"/>
                <w:lang w:val="es"/>
              </w:rPr>
            </w:pPr>
            <w:r>
              <w:rPr>
                <w:rFonts w:asciiTheme="minorHAnsi" w:hAnsiTheme="minorHAnsi" w:cstheme="minorHAnsi"/>
                <w:sz w:val="14"/>
                <w:szCs w:val="16"/>
                <w:lang w:val="es"/>
              </w:rPr>
              <w:t>Autorizo la intervención</w:t>
            </w:r>
          </w:p>
          <w:p w14:paraId="542635A5"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SI___________</w:t>
            </w:r>
          </w:p>
          <w:p w14:paraId="58E4D2E8" w14:textId="77777777" w:rsidR="00CC691A" w:rsidRDefault="00CC691A" w:rsidP="00CC691A">
            <w:pPr>
              <w:pStyle w:val="Sinespaciado"/>
              <w:jc w:val="both"/>
              <w:rPr>
                <w:rFonts w:asciiTheme="minorHAnsi" w:hAnsiTheme="minorHAnsi" w:cstheme="minorHAnsi"/>
                <w:sz w:val="14"/>
                <w:szCs w:val="16"/>
                <w:lang w:val="es"/>
              </w:rPr>
            </w:pPr>
          </w:p>
          <w:p w14:paraId="4B0AF4CA" w14:textId="5D7BF18F"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NO___________</w:t>
            </w:r>
          </w:p>
        </w:tc>
        <w:tc>
          <w:tcPr>
            <w:tcW w:w="2126" w:type="dxa"/>
            <w:vMerge/>
          </w:tcPr>
          <w:p w14:paraId="7E5DD5A7"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tcPr>
          <w:p w14:paraId="70DA5390" w14:textId="77777777" w:rsidR="00CC691A" w:rsidRDefault="00CC691A" w:rsidP="00CC691A">
            <w:pPr>
              <w:pStyle w:val="Sinespaciado"/>
              <w:jc w:val="both"/>
              <w:rPr>
                <w:rFonts w:asciiTheme="minorHAnsi" w:hAnsiTheme="minorHAnsi" w:cstheme="minorHAnsi"/>
                <w:sz w:val="14"/>
                <w:szCs w:val="16"/>
                <w:lang w:val="es"/>
              </w:rPr>
            </w:pPr>
          </w:p>
        </w:tc>
      </w:tr>
      <w:tr w:rsidR="00CC691A" w:rsidRPr="0041440D" w14:paraId="36D1ECA2" w14:textId="09295399" w:rsidTr="00CC691A">
        <w:trPr>
          <w:trHeight w:val="465"/>
        </w:trPr>
        <w:tc>
          <w:tcPr>
            <w:tcW w:w="1217" w:type="dxa"/>
            <w:vMerge w:val="restart"/>
            <w:shd w:val="clear" w:color="auto" w:fill="auto"/>
          </w:tcPr>
          <w:p w14:paraId="30A803FD" w14:textId="77777777" w:rsidR="00CC691A" w:rsidRPr="0041440D" w:rsidRDefault="00CC691A" w:rsidP="00CC691A">
            <w:pPr>
              <w:pStyle w:val="Sinespaciado"/>
              <w:jc w:val="center"/>
              <w:rPr>
                <w:rFonts w:asciiTheme="minorHAnsi" w:hAnsiTheme="minorHAnsi" w:cstheme="minorHAnsi"/>
                <w:b/>
                <w:bCs/>
                <w:sz w:val="14"/>
                <w:szCs w:val="16"/>
                <w:lang w:val="es"/>
              </w:rPr>
            </w:pPr>
          </w:p>
          <w:p w14:paraId="6C16295C" w14:textId="77777777" w:rsidR="00CC691A" w:rsidRPr="0041440D" w:rsidRDefault="00CC691A" w:rsidP="00CC691A">
            <w:pPr>
              <w:pStyle w:val="Sinespaciado"/>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t>Ventilación mecánica no invasiva</w:t>
            </w:r>
          </w:p>
        </w:tc>
        <w:tc>
          <w:tcPr>
            <w:tcW w:w="2747" w:type="dxa"/>
            <w:vMerge w:val="restart"/>
            <w:shd w:val="clear" w:color="auto" w:fill="auto"/>
          </w:tcPr>
          <w:p w14:paraId="293D9CB8" w14:textId="31189169"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t>Se utiliza en situaciones específicas, es temporal y puede tener complicaciones como: lesión de la piel del rostro por presión, distensión abdominal y aerofagia acompañada de náuseas y vómitos, sequedad de la mucosa nasal y bucal, acumulación de secreciones en la vía aérea con el consiguiente riesgo de atelectasia y neumonía, inquietud y ansiedad (sensación de claustrofobia).</w:t>
            </w:r>
          </w:p>
        </w:tc>
        <w:tc>
          <w:tcPr>
            <w:tcW w:w="1894" w:type="dxa"/>
            <w:vMerge w:val="restart"/>
            <w:shd w:val="clear" w:color="auto" w:fill="auto"/>
          </w:tcPr>
          <w:p w14:paraId="3BB200B5" w14:textId="77777777" w:rsidR="00CC691A" w:rsidRPr="0041440D" w:rsidRDefault="00CC691A" w:rsidP="00CC691A">
            <w:pPr>
              <w:pStyle w:val="Sinespaciado"/>
              <w:jc w:val="both"/>
              <w:rPr>
                <w:rFonts w:asciiTheme="minorHAnsi" w:hAnsiTheme="minorHAnsi" w:cstheme="minorHAnsi"/>
                <w:b/>
                <w:bCs/>
                <w:sz w:val="14"/>
                <w:szCs w:val="16"/>
                <w:lang w:val="es"/>
              </w:rPr>
            </w:pPr>
            <w:r w:rsidRPr="0041440D">
              <w:rPr>
                <w:rFonts w:asciiTheme="minorHAnsi" w:hAnsiTheme="minorHAnsi" w:cstheme="minorHAnsi"/>
                <w:sz w:val="14"/>
                <w:szCs w:val="16"/>
                <w:lang w:val="es"/>
              </w:rPr>
              <w:t>Uso de dispositivo facial que proporciona oxígeno a presión en pacientes con insuficiencia respiratoria y evita la intubación Orotraqueal como primera alternativa.</w:t>
            </w:r>
          </w:p>
        </w:tc>
        <w:tc>
          <w:tcPr>
            <w:tcW w:w="1225" w:type="dxa"/>
          </w:tcPr>
          <w:p w14:paraId="12551B7A" w14:textId="7C6541C7" w:rsidR="00CC691A" w:rsidRDefault="00CC691A" w:rsidP="00CC691A">
            <w:pPr>
              <w:pStyle w:val="Sinespaciado"/>
              <w:jc w:val="both"/>
              <w:rPr>
                <w:rFonts w:asciiTheme="minorHAnsi" w:hAnsiTheme="minorHAnsi" w:cstheme="minorHAnsi"/>
                <w:sz w:val="14"/>
                <w:szCs w:val="16"/>
                <w:lang w:val="es"/>
              </w:rPr>
            </w:pPr>
          </w:p>
        </w:tc>
        <w:tc>
          <w:tcPr>
            <w:tcW w:w="2126" w:type="dxa"/>
            <w:vMerge w:val="restart"/>
          </w:tcPr>
          <w:p w14:paraId="76FD6887" w14:textId="77777777" w:rsidR="00CC691A" w:rsidRDefault="00CC691A" w:rsidP="00CC691A">
            <w:pPr>
              <w:pStyle w:val="Sinespaciado"/>
              <w:jc w:val="both"/>
              <w:rPr>
                <w:rFonts w:asciiTheme="minorHAnsi" w:hAnsiTheme="minorHAnsi" w:cstheme="minorHAnsi"/>
                <w:sz w:val="14"/>
                <w:szCs w:val="16"/>
                <w:lang w:val="es"/>
              </w:rPr>
            </w:pPr>
          </w:p>
          <w:p w14:paraId="72A00770" w14:textId="77777777" w:rsidR="00CC691A" w:rsidRDefault="00CC691A" w:rsidP="00CC691A">
            <w:pPr>
              <w:pStyle w:val="Sinespaciado"/>
              <w:jc w:val="both"/>
              <w:rPr>
                <w:rFonts w:asciiTheme="minorHAnsi" w:hAnsiTheme="minorHAnsi" w:cstheme="minorHAnsi"/>
                <w:sz w:val="14"/>
                <w:szCs w:val="16"/>
                <w:lang w:val="es"/>
              </w:rPr>
            </w:pPr>
          </w:p>
          <w:p w14:paraId="004A5265"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3E47A629" w14:textId="77777777" w:rsidR="00CC691A" w:rsidRDefault="00CC691A" w:rsidP="00CC691A">
            <w:pPr>
              <w:pStyle w:val="Sinespaciado"/>
              <w:jc w:val="both"/>
              <w:rPr>
                <w:rFonts w:asciiTheme="minorHAnsi" w:hAnsiTheme="minorHAnsi" w:cstheme="minorHAnsi"/>
                <w:sz w:val="14"/>
                <w:szCs w:val="16"/>
                <w:lang w:val="es"/>
              </w:rPr>
            </w:pPr>
          </w:p>
          <w:p w14:paraId="5DBE58F2" w14:textId="77777777" w:rsidR="00CC691A" w:rsidRDefault="00CC691A" w:rsidP="00CC691A">
            <w:pPr>
              <w:pStyle w:val="Sinespaciado"/>
              <w:jc w:val="both"/>
              <w:rPr>
                <w:rFonts w:asciiTheme="minorHAnsi" w:hAnsiTheme="minorHAnsi" w:cstheme="minorHAnsi"/>
                <w:sz w:val="14"/>
                <w:szCs w:val="16"/>
                <w:lang w:val="es"/>
              </w:rPr>
            </w:pPr>
          </w:p>
          <w:p w14:paraId="6A673346"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1426EBD5" w14:textId="77777777" w:rsidR="00CC691A" w:rsidRDefault="00CC691A" w:rsidP="00CC691A">
            <w:pPr>
              <w:pStyle w:val="Sinespaciado"/>
              <w:jc w:val="both"/>
              <w:rPr>
                <w:rFonts w:asciiTheme="minorHAnsi" w:hAnsiTheme="minorHAnsi" w:cstheme="minorHAnsi"/>
                <w:sz w:val="14"/>
                <w:szCs w:val="16"/>
                <w:lang w:val="es"/>
              </w:rPr>
            </w:pPr>
          </w:p>
          <w:p w14:paraId="34321755" w14:textId="77777777" w:rsidR="00CC691A" w:rsidRDefault="00CC691A" w:rsidP="00CC691A">
            <w:pPr>
              <w:pStyle w:val="Sinespaciado"/>
              <w:jc w:val="both"/>
              <w:rPr>
                <w:rFonts w:asciiTheme="minorHAnsi" w:hAnsiTheme="minorHAnsi" w:cstheme="minorHAnsi"/>
                <w:sz w:val="14"/>
                <w:szCs w:val="16"/>
                <w:lang w:val="es"/>
              </w:rPr>
            </w:pPr>
          </w:p>
          <w:p w14:paraId="06623AEC" w14:textId="00B5E044" w:rsidR="00CC691A" w:rsidRPr="0041440D"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c>
          <w:tcPr>
            <w:tcW w:w="2126" w:type="dxa"/>
            <w:vMerge w:val="restart"/>
          </w:tcPr>
          <w:p w14:paraId="38E1676F" w14:textId="77777777" w:rsidR="00CC691A" w:rsidRDefault="00CC691A" w:rsidP="00CC691A">
            <w:pPr>
              <w:pStyle w:val="Sinespaciado"/>
              <w:jc w:val="both"/>
              <w:rPr>
                <w:rFonts w:asciiTheme="minorHAnsi" w:hAnsiTheme="minorHAnsi" w:cstheme="minorHAnsi"/>
                <w:sz w:val="14"/>
                <w:szCs w:val="16"/>
                <w:lang w:val="es"/>
              </w:rPr>
            </w:pPr>
          </w:p>
          <w:p w14:paraId="7868B894"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647E0930" w14:textId="77777777" w:rsidR="00CC691A" w:rsidRDefault="00CC691A" w:rsidP="00CC691A">
            <w:pPr>
              <w:pStyle w:val="Sinespaciado"/>
              <w:jc w:val="both"/>
              <w:rPr>
                <w:rFonts w:asciiTheme="minorHAnsi" w:hAnsiTheme="minorHAnsi" w:cstheme="minorHAnsi"/>
                <w:sz w:val="14"/>
                <w:szCs w:val="16"/>
                <w:lang w:val="es"/>
              </w:rPr>
            </w:pPr>
          </w:p>
          <w:p w14:paraId="5233675B" w14:textId="77777777" w:rsidR="00CC691A" w:rsidRDefault="00CC691A" w:rsidP="00CC691A">
            <w:pPr>
              <w:pStyle w:val="Sinespaciado"/>
              <w:jc w:val="both"/>
              <w:rPr>
                <w:rFonts w:asciiTheme="minorHAnsi" w:hAnsiTheme="minorHAnsi" w:cstheme="minorHAnsi"/>
                <w:sz w:val="14"/>
                <w:szCs w:val="16"/>
                <w:lang w:val="es"/>
              </w:rPr>
            </w:pPr>
          </w:p>
          <w:p w14:paraId="1910DDA3"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371365F2" w14:textId="77777777" w:rsidR="00CC691A" w:rsidRDefault="00CC691A" w:rsidP="00CC691A">
            <w:pPr>
              <w:pStyle w:val="Sinespaciado"/>
              <w:jc w:val="both"/>
              <w:rPr>
                <w:rFonts w:asciiTheme="minorHAnsi" w:hAnsiTheme="minorHAnsi" w:cstheme="minorHAnsi"/>
                <w:sz w:val="14"/>
                <w:szCs w:val="16"/>
                <w:lang w:val="es"/>
              </w:rPr>
            </w:pPr>
          </w:p>
          <w:p w14:paraId="7E3AC36F" w14:textId="77777777" w:rsidR="00CC691A" w:rsidRDefault="00CC691A" w:rsidP="00CC691A">
            <w:pPr>
              <w:pStyle w:val="Sinespaciado"/>
              <w:jc w:val="both"/>
              <w:rPr>
                <w:rFonts w:asciiTheme="minorHAnsi" w:hAnsiTheme="minorHAnsi" w:cstheme="minorHAnsi"/>
                <w:sz w:val="14"/>
                <w:szCs w:val="16"/>
                <w:lang w:val="es"/>
              </w:rPr>
            </w:pPr>
          </w:p>
          <w:p w14:paraId="1178BBFF" w14:textId="2F688751" w:rsidR="00CC691A" w:rsidRPr="0041440D"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r>
      <w:tr w:rsidR="00CC691A" w:rsidRPr="0041440D" w14:paraId="01AE44FC" w14:textId="77777777" w:rsidTr="005755E7">
        <w:trPr>
          <w:trHeight w:val="1230"/>
        </w:trPr>
        <w:tc>
          <w:tcPr>
            <w:tcW w:w="1217" w:type="dxa"/>
            <w:vMerge/>
            <w:shd w:val="clear" w:color="auto" w:fill="auto"/>
          </w:tcPr>
          <w:p w14:paraId="625B763E" w14:textId="77777777" w:rsidR="00CC691A" w:rsidRPr="0041440D" w:rsidRDefault="00CC691A" w:rsidP="00CC691A">
            <w:pPr>
              <w:pStyle w:val="Sinespaciado"/>
              <w:jc w:val="center"/>
              <w:rPr>
                <w:rFonts w:asciiTheme="minorHAnsi" w:hAnsiTheme="minorHAnsi" w:cstheme="minorHAnsi"/>
                <w:b/>
                <w:bCs/>
                <w:sz w:val="14"/>
                <w:szCs w:val="16"/>
                <w:lang w:val="es"/>
              </w:rPr>
            </w:pPr>
          </w:p>
        </w:tc>
        <w:tc>
          <w:tcPr>
            <w:tcW w:w="2747" w:type="dxa"/>
            <w:vMerge/>
            <w:shd w:val="clear" w:color="auto" w:fill="auto"/>
          </w:tcPr>
          <w:p w14:paraId="69D41012" w14:textId="77777777" w:rsidR="00CC691A" w:rsidRPr="0041440D" w:rsidRDefault="00CC691A" w:rsidP="00CC691A">
            <w:pPr>
              <w:pStyle w:val="Sinespaciado"/>
              <w:jc w:val="both"/>
              <w:rPr>
                <w:rFonts w:asciiTheme="minorHAnsi" w:hAnsiTheme="minorHAnsi" w:cstheme="minorHAnsi"/>
                <w:sz w:val="14"/>
                <w:szCs w:val="16"/>
                <w:lang w:val="es"/>
              </w:rPr>
            </w:pPr>
          </w:p>
        </w:tc>
        <w:tc>
          <w:tcPr>
            <w:tcW w:w="1894" w:type="dxa"/>
            <w:vMerge/>
            <w:shd w:val="clear" w:color="auto" w:fill="auto"/>
          </w:tcPr>
          <w:p w14:paraId="077983CB" w14:textId="77777777" w:rsidR="00CC691A" w:rsidRPr="0041440D" w:rsidRDefault="00CC691A" w:rsidP="00CC691A">
            <w:pPr>
              <w:pStyle w:val="Sinespaciado"/>
              <w:jc w:val="both"/>
              <w:rPr>
                <w:rFonts w:asciiTheme="minorHAnsi" w:hAnsiTheme="minorHAnsi" w:cstheme="minorHAnsi"/>
                <w:sz w:val="14"/>
                <w:szCs w:val="16"/>
                <w:lang w:val="es"/>
              </w:rPr>
            </w:pPr>
          </w:p>
        </w:tc>
        <w:tc>
          <w:tcPr>
            <w:tcW w:w="1225" w:type="dxa"/>
          </w:tcPr>
          <w:p w14:paraId="52809D37" w14:textId="77777777" w:rsidR="00CC691A" w:rsidRDefault="00CC691A" w:rsidP="00CC691A">
            <w:pPr>
              <w:pStyle w:val="Sinespaciado"/>
              <w:jc w:val="center"/>
              <w:rPr>
                <w:rFonts w:asciiTheme="minorHAnsi" w:hAnsiTheme="minorHAnsi" w:cstheme="minorHAnsi"/>
                <w:sz w:val="14"/>
                <w:szCs w:val="16"/>
                <w:lang w:val="es"/>
              </w:rPr>
            </w:pPr>
            <w:r>
              <w:rPr>
                <w:rFonts w:asciiTheme="minorHAnsi" w:hAnsiTheme="minorHAnsi" w:cstheme="minorHAnsi"/>
                <w:sz w:val="14"/>
                <w:szCs w:val="16"/>
                <w:lang w:val="es"/>
              </w:rPr>
              <w:t>Autorizo la intervención</w:t>
            </w:r>
          </w:p>
          <w:p w14:paraId="2B1C2BD7"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SI___________</w:t>
            </w:r>
          </w:p>
          <w:p w14:paraId="72CA8DF3" w14:textId="77777777" w:rsidR="00CC691A" w:rsidRDefault="00CC691A" w:rsidP="00CC691A">
            <w:pPr>
              <w:pStyle w:val="Sinespaciado"/>
              <w:jc w:val="both"/>
              <w:rPr>
                <w:rFonts w:asciiTheme="minorHAnsi" w:hAnsiTheme="minorHAnsi" w:cstheme="minorHAnsi"/>
                <w:sz w:val="14"/>
                <w:szCs w:val="16"/>
                <w:lang w:val="es"/>
              </w:rPr>
            </w:pPr>
          </w:p>
          <w:p w14:paraId="5BC1C2E2" w14:textId="5FB4A1FB"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NO___________</w:t>
            </w:r>
          </w:p>
        </w:tc>
        <w:tc>
          <w:tcPr>
            <w:tcW w:w="2126" w:type="dxa"/>
            <w:vMerge/>
          </w:tcPr>
          <w:p w14:paraId="335E4486"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tcPr>
          <w:p w14:paraId="42779C26" w14:textId="77777777" w:rsidR="00CC691A" w:rsidRDefault="00CC691A" w:rsidP="00CC691A">
            <w:pPr>
              <w:pStyle w:val="Sinespaciado"/>
              <w:jc w:val="both"/>
              <w:rPr>
                <w:rFonts w:asciiTheme="minorHAnsi" w:hAnsiTheme="minorHAnsi" w:cstheme="minorHAnsi"/>
                <w:sz w:val="14"/>
                <w:szCs w:val="16"/>
                <w:lang w:val="es"/>
              </w:rPr>
            </w:pPr>
          </w:p>
        </w:tc>
      </w:tr>
      <w:tr w:rsidR="00CC691A" w:rsidRPr="0041440D" w14:paraId="217BB0F5" w14:textId="5FD0EDF1" w:rsidTr="00CC691A">
        <w:trPr>
          <w:trHeight w:val="480"/>
        </w:trPr>
        <w:tc>
          <w:tcPr>
            <w:tcW w:w="1217" w:type="dxa"/>
            <w:vMerge w:val="restart"/>
            <w:shd w:val="clear" w:color="auto" w:fill="auto"/>
          </w:tcPr>
          <w:p w14:paraId="3F18ACBF" w14:textId="77777777" w:rsidR="00CC691A" w:rsidRPr="0041440D" w:rsidRDefault="00CC691A" w:rsidP="00CC691A">
            <w:pPr>
              <w:pStyle w:val="Sinespaciado"/>
              <w:jc w:val="center"/>
              <w:rPr>
                <w:rFonts w:asciiTheme="minorHAnsi" w:hAnsiTheme="minorHAnsi" w:cstheme="minorHAnsi"/>
                <w:b/>
                <w:bCs/>
                <w:sz w:val="14"/>
                <w:szCs w:val="16"/>
                <w:lang w:val="es"/>
              </w:rPr>
            </w:pPr>
          </w:p>
          <w:p w14:paraId="2E6FC444" w14:textId="77777777" w:rsidR="00CC691A" w:rsidRPr="0041440D" w:rsidRDefault="00CC691A" w:rsidP="00CC691A">
            <w:pPr>
              <w:pStyle w:val="Sinespaciado"/>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lastRenderedPageBreak/>
              <w:t>Reanimación cardiopulmonar</w:t>
            </w:r>
            <w:r w:rsidRPr="0041440D">
              <w:rPr>
                <w:rStyle w:val="y2iqfc"/>
                <w:rFonts w:asciiTheme="minorHAnsi" w:hAnsiTheme="minorHAnsi" w:cstheme="minorHAnsi"/>
                <w:color w:val="202124"/>
                <w:sz w:val="14"/>
                <w:szCs w:val="16"/>
                <w:lang w:val="es-ES"/>
              </w:rPr>
              <w:t xml:space="preserve"> </w:t>
            </w:r>
            <w:r w:rsidRPr="0041440D">
              <w:rPr>
                <w:rFonts w:asciiTheme="minorHAnsi" w:hAnsiTheme="minorHAnsi" w:cstheme="minorHAnsi"/>
                <w:b/>
                <w:bCs/>
                <w:sz w:val="14"/>
                <w:szCs w:val="16"/>
                <w:lang w:val="es"/>
              </w:rPr>
              <w:t>cerebral</w:t>
            </w:r>
          </w:p>
        </w:tc>
        <w:tc>
          <w:tcPr>
            <w:tcW w:w="2747" w:type="dxa"/>
            <w:vMerge w:val="restart"/>
            <w:shd w:val="clear" w:color="auto" w:fill="auto"/>
          </w:tcPr>
          <w:p w14:paraId="10C92E23" w14:textId="33A2A79D"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lastRenderedPageBreak/>
              <w:t xml:space="preserve">Para este procedimiento se utilizan maniobras físicas como compresiones </w:t>
            </w:r>
            <w:r w:rsidRPr="0041440D">
              <w:rPr>
                <w:rFonts w:asciiTheme="minorHAnsi" w:hAnsiTheme="minorHAnsi" w:cstheme="minorHAnsi"/>
                <w:sz w:val="14"/>
                <w:szCs w:val="16"/>
                <w:lang w:val="es"/>
              </w:rPr>
              <w:lastRenderedPageBreak/>
              <w:t>torácicas, intubación orotraqueal, ventilación controlada mecánica o manual, así como el uso de fármacos de reanimación. Durante estas maniobras, pueden producirse lesiones óseas o viscerales y lesiones isquémicas hipóxicas, incluida la muerte cerebral</w:t>
            </w:r>
          </w:p>
        </w:tc>
        <w:tc>
          <w:tcPr>
            <w:tcW w:w="1894" w:type="dxa"/>
            <w:vMerge w:val="restart"/>
            <w:shd w:val="clear" w:color="auto" w:fill="auto"/>
          </w:tcPr>
          <w:p w14:paraId="0E41EBCF" w14:textId="77777777"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lastRenderedPageBreak/>
              <w:t xml:space="preserve">Son todas las maniobras físicas y farmacológicas que </w:t>
            </w:r>
            <w:r w:rsidRPr="0041440D">
              <w:rPr>
                <w:rFonts w:asciiTheme="minorHAnsi" w:hAnsiTheme="minorHAnsi" w:cstheme="minorHAnsi"/>
                <w:sz w:val="14"/>
                <w:szCs w:val="16"/>
                <w:lang w:val="es"/>
              </w:rPr>
              <w:lastRenderedPageBreak/>
              <w:t>se realizan en caso de parada respiratoria y / o cardíaca con el fin de restablecer el patrón ventilatorio y / o hemodinámico del paciente</w:t>
            </w:r>
          </w:p>
          <w:p w14:paraId="10FBA87E" w14:textId="77777777" w:rsidR="00CC691A" w:rsidRPr="0041440D" w:rsidRDefault="00CC691A" w:rsidP="00CC691A">
            <w:pPr>
              <w:pStyle w:val="Sinespaciado"/>
              <w:jc w:val="both"/>
              <w:rPr>
                <w:rFonts w:asciiTheme="minorHAnsi" w:hAnsiTheme="minorHAnsi" w:cstheme="minorHAnsi"/>
                <w:sz w:val="14"/>
                <w:szCs w:val="16"/>
                <w:lang w:val="es"/>
              </w:rPr>
            </w:pPr>
          </w:p>
        </w:tc>
        <w:tc>
          <w:tcPr>
            <w:tcW w:w="1225" w:type="dxa"/>
          </w:tcPr>
          <w:p w14:paraId="6C982F7A"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val="restart"/>
          </w:tcPr>
          <w:p w14:paraId="7A0A495C" w14:textId="77777777" w:rsidR="00CC691A" w:rsidRDefault="00CC691A" w:rsidP="00CC691A">
            <w:pPr>
              <w:pStyle w:val="Sinespaciado"/>
              <w:jc w:val="both"/>
              <w:rPr>
                <w:rFonts w:asciiTheme="minorHAnsi" w:hAnsiTheme="minorHAnsi" w:cstheme="minorHAnsi"/>
                <w:sz w:val="14"/>
                <w:szCs w:val="16"/>
                <w:lang w:val="es"/>
              </w:rPr>
            </w:pPr>
          </w:p>
          <w:p w14:paraId="77AD5332" w14:textId="77777777" w:rsidR="00CC691A" w:rsidRDefault="00CC691A" w:rsidP="00CC691A">
            <w:pPr>
              <w:pStyle w:val="Sinespaciado"/>
              <w:jc w:val="both"/>
              <w:rPr>
                <w:rFonts w:asciiTheme="minorHAnsi" w:hAnsiTheme="minorHAnsi" w:cstheme="minorHAnsi"/>
                <w:sz w:val="14"/>
                <w:szCs w:val="16"/>
                <w:lang w:val="es"/>
              </w:rPr>
            </w:pPr>
          </w:p>
          <w:p w14:paraId="4F5D90FC"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lastRenderedPageBreak/>
              <w:t>Nombre ____________________</w:t>
            </w:r>
          </w:p>
          <w:p w14:paraId="538FFC12" w14:textId="77777777" w:rsidR="00CC691A" w:rsidRDefault="00CC691A" w:rsidP="00CC691A">
            <w:pPr>
              <w:pStyle w:val="Sinespaciado"/>
              <w:jc w:val="both"/>
              <w:rPr>
                <w:rFonts w:asciiTheme="minorHAnsi" w:hAnsiTheme="minorHAnsi" w:cstheme="minorHAnsi"/>
                <w:sz w:val="14"/>
                <w:szCs w:val="16"/>
                <w:lang w:val="es"/>
              </w:rPr>
            </w:pPr>
          </w:p>
          <w:p w14:paraId="55C6274A" w14:textId="77777777" w:rsidR="00CC691A" w:rsidRDefault="00CC691A" w:rsidP="00CC691A">
            <w:pPr>
              <w:pStyle w:val="Sinespaciado"/>
              <w:jc w:val="both"/>
              <w:rPr>
                <w:rFonts w:asciiTheme="minorHAnsi" w:hAnsiTheme="minorHAnsi" w:cstheme="minorHAnsi"/>
                <w:sz w:val="14"/>
                <w:szCs w:val="16"/>
                <w:lang w:val="es"/>
              </w:rPr>
            </w:pPr>
          </w:p>
          <w:p w14:paraId="2DDE192D"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3C789E47" w14:textId="77777777" w:rsidR="00CC691A" w:rsidRDefault="00CC691A" w:rsidP="00CC691A">
            <w:pPr>
              <w:pStyle w:val="Sinespaciado"/>
              <w:jc w:val="both"/>
              <w:rPr>
                <w:rFonts w:asciiTheme="minorHAnsi" w:hAnsiTheme="minorHAnsi" w:cstheme="minorHAnsi"/>
                <w:sz w:val="14"/>
                <w:szCs w:val="16"/>
                <w:lang w:val="es"/>
              </w:rPr>
            </w:pPr>
          </w:p>
          <w:p w14:paraId="7A5CD5D8" w14:textId="77777777" w:rsidR="00CC691A" w:rsidRDefault="00CC691A" w:rsidP="00CC691A">
            <w:pPr>
              <w:pStyle w:val="Sinespaciado"/>
              <w:jc w:val="both"/>
              <w:rPr>
                <w:rFonts w:asciiTheme="minorHAnsi" w:hAnsiTheme="minorHAnsi" w:cstheme="minorHAnsi"/>
                <w:sz w:val="14"/>
                <w:szCs w:val="16"/>
                <w:lang w:val="es"/>
              </w:rPr>
            </w:pPr>
          </w:p>
          <w:p w14:paraId="6B5EC7A9" w14:textId="5684A751" w:rsidR="00CC691A" w:rsidRPr="0041440D"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c>
          <w:tcPr>
            <w:tcW w:w="2126" w:type="dxa"/>
            <w:vMerge w:val="restart"/>
          </w:tcPr>
          <w:p w14:paraId="70567278" w14:textId="77777777" w:rsidR="00CC691A" w:rsidRDefault="00CC691A" w:rsidP="00CC691A">
            <w:pPr>
              <w:pStyle w:val="Sinespaciado"/>
              <w:jc w:val="both"/>
              <w:rPr>
                <w:rFonts w:asciiTheme="minorHAnsi" w:hAnsiTheme="minorHAnsi" w:cstheme="minorHAnsi"/>
                <w:sz w:val="14"/>
                <w:szCs w:val="16"/>
                <w:lang w:val="es"/>
              </w:rPr>
            </w:pPr>
          </w:p>
          <w:p w14:paraId="0961F3C9"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0DD221D1" w14:textId="77777777" w:rsidR="00CC691A" w:rsidRDefault="00CC691A" w:rsidP="00CC691A">
            <w:pPr>
              <w:pStyle w:val="Sinespaciado"/>
              <w:jc w:val="both"/>
              <w:rPr>
                <w:rFonts w:asciiTheme="minorHAnsi" w:hAnsiTheme="minorHAnsi" w:cstheme="minorHAnsi"/>
                <w:sz w:val="14"/>
                <w:szCs w:val="16"/>
                <w:lang w:val="es"/>
              </w:rPr>
            </w:pPr>
          </w:p>
          <w:p w14:paraId="51680074" w14:textId="77777777" w:rsidR="00CC691A" w:rsidRDefault="00CC691A" w:rsidP="00CC691A">
            <w:pPr>
              <w:pStyle w:val="Sinespaciado"/>
              <w:jc w:val="both"/>
              <w:rPr>
                <w:rFonts w:asciiTheme="minorHAnsi" w:hAnsiTheme="minorHAnsi" w:cstheme="minorHAnsi"/>
                <w:sz w:val="14"/>
                <w:szCs w:val="16"/>
                <w:lang w:val="es"/>
              </w:rPr>
            </w:pPr>
          </w:p>
          <w:p w14:paraId="1DE63E74"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24F6B997" w14:textId="77777777" w:rsidR="00CC691A" w:rsidRDefault="00CC691A" w:rsidP="00CC691A">
            <w:pPr>
              <w:pStyle w:val="Sinespaciado"/>
              <w:jc w:val="both"/>
              <w:rPr>
                <w:rFonts w:asciiTheme="minorHAnsi" w:hAnsiTheme="minorHAnsi" w:cstheme="minorHAnsi"/>
                <w:sz w:val="14"/>
                <w:szCs w:val="16"/>
                <w:lang w:val="es"/>
              </w:rPr>
            </w:pPr>
          </w:p>
          <w:p w14:paraId="283A9A57" w14:textId="77777777" w:rsidR="00CC691A" w:rsidRDefault="00CC691A" w:rsidP="00CC691A">
            <w:pPr>
              <w:pStyle w:val="Sinespaciado"/>
              <w:jc w:val="both"/>
              <w:rPr>
                <w:rFonts w:asciiTheme="minorHAnsi" w:hAnsiTheme="minorHAnsi" w:cstheme="minorHAnsi"/>
                <w:sz w:val="14"/>
                <w:szCs w:val="16"/>
                <w:lang w:val="es"/>
              </w:rPr>
            </w:pPr>
          </w:p>
          <w:p w14:paraId="6D451B41" w14:textId="6B3FD631" w:rsidR="00CC691A" w:rsidRPr="0041440D"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r>
      <w:tr w:rsidR="00CC691A" w:rsidRPr="0041440D" w14:paraId="31905947" w14:textId="77777777" w:rsidTr="005755E7">
        <w:trPr>
          <w:trHeight w:val="1058"/>
        </w:trPr>
        <w:tc>
          <w:tcPr>
            <w:tcW w:w="1217" w:type="dxa"/>
            <w:vMerge/>
            <w:shd w:val="clear" w:color="auto" w:fill="auto"/>
          </w:tcPr>
          <w:p w14:paraId="1CFB165C" w14:textId="77777777" w:rsidR="00CC691A" w:rsidRPr="0041440D" w:rsidRDefault="00CC691A" w:rsidP="00CC691A">
            <w:pPr>
              <w:pStyle w:val="Sinespaciado"/>
              <w:jc w:val="center"/>
              <w:rPr>
                <w:rFonts w:asciiTheme="minorHAnsi" w:hAnsiTheme="minorHAnsi" w:cstheme="minorHAnsi"/>
                <w:b/>
                <w:bCs/>
                <w:sz w:val="14"/>
                <w:szCs w:val="16"/>
                <w:lang w:val="es"/>
              </w:rPr>
            </w:pPr>
          </w:p>
        </w:tc>
        <w:tc>
          <w:tcPr>
            <w:tcW w:w="2747" w:type="dxa"/>
            <w:vMerge/>
            <w:shd w:val="clear" w:color="auto" w:fill="auto"/>
          </w:tcPr>
          <w:p w14:paraId="67958024" w14:textId="77777777" w:rsidR="00CC691A" w:rsidRPr="0041440D" w:rsidRDefault="00CC691A" w:rsidP="00CC691A">
            <w:pPr>
              <w:pStyle w:val="Sinespaciado"/>
              <w:jc w:val="both"/>
              <w:rPr>
                <w:rFonts w:asciiTheme="minorHAnsi" w:hAnsiTheme="minorHAnsi" w:cstheme="minorHAnsi"/>
                <w:sz w:val="14"/>
                <w:szCs w:val="16"/>
                <w:lang w:val="es"/>
              </w:rPr>
            </w:pPr>
          </w:p>
        </w:tc>
        <w:tc>
          <w:tcPr>
            <w:tcW w:w="1894" w:type="dxa"/>
            <w:vMerge/>
            <w:shd w:val="clear" w:color="auto" w:fill="auto"/>
          </w:tcPr>
          <w:p w14:paraId="6D61D22C" w14:textId="77777777" w:rsidR="00CC691A" w:rsidRPr="0041440D" w:rsidRDefault="00CC691A" w:rsidP="00CC691A">
            <w:pPr>
              <w:pStyle w:val="Sinespaciado"/>
              <w:jc w:val="both"/>
              <w:rPr>
                <w:rFonts w:asciiTheme="minorHAnsi" w:hAnsiTheme="minorHAnsi" w:cstheme="minorHAnsi"/>
                <w:sz w:val="14"/>
                <w:szCs w:val="16"/>
                <w:lang w:val="es"/>
              </w:rPr>
            </w:pPr>
          </w:p>
        </w:tc>
        <w:tc>
          <w:tcPr>
            <w:tcW w:w="1225" w:type="dxa"/>
          </w:tcPr>
          <w:p w14:paraId="3893BCB0" w14:textId="77777777" w:rsidR="00CC691A" w:rsidRDefault="00CC691A" w:rsidP="00CC691A">
            <w:pPr>
              <w:pStyle w:val="Sinespaciado"/>
              <w:jc w:val="center"/>
              <w:rPr>
                <w:rFonts w:asciiTheme="minorHAnsi" w:hAnsiTheme="minorHAnsi" w:cstheme="minorHAnsi"/>
                <w:sz w:val="14"/>
                <w:szCs w:val="16"/>
                <w:lang w:val="es"/>
              </w:rPr>
            </w:pPr>
            <w:r>
              <w:rPr>
                <w:rFonts w:asciiTheme="minorHAnsi" w:hAnsiTheme="minorHAnsi" w:cstheme="minorHAnsi"/>
                <w:sz w:val="14"/>
                <w:szCs w:val="16"/>
                <w:lang w:val="es"/>
              </w:rPr>
              <w:t>Autorizo la intervención</w:t>
            </w:r>
          </w:p>
          <w:p w14:paraId="16BA7F30"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SI___________</w:t>
            </w:r>
          </w:p>
          <w:p w14:paraId="0BAE0059" w14:textId="77777777" w:rsidR="00CC691A" w:rsidRDefault="00CC691A" w:rsidP="00CC691A">
            <w:pPr>
              <w:pStyle w:val="Sinespaciado"/>
              <w:jc w:val="both"/>
              <w:rPr>
                <w:rFonts w:asciiTheme="minorHAnsi" w:hAnsiTheme="minorHAnsi" w:cstheme="minorHAnsi"/>
                <w:sz w:val="14"/>
                <w:szCs w:val="16"/>
                <w:lang w:val="es"/>
              </w:rPr>
            </w:pPr>
          </w:p>
          <w:p w14:paraId="5CC8CDCE" w14:textId="2D501ABE"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NO___________</w:t>
            </w:r>
          </w:p>
        </w:tc>
        <w:tc>
          <w:tcPr>
            <w:tcW w:w="2126" w:type="dxa"/>
            <w:vMerge/>
          </w:tcPr>
          <w:p w14:paraId="1E8C405D"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tcPr>
          <w:p w14:paraId="058DF22D" w14:textId="77777777" w:rsidR="00CC691A" w:rsidRDefault="00CC691A" w:rsidP="00CC691A">
            <w:pPr>
              <w:pStyle w:val="Sinespaciado"/>
              <w:jc w:val="both"/>
              <w:rPr>
                <w:rFonts w:asciiTheme="minorHAnsi" w:hAnsiTheme="minorHAnsi" w:cstheme="minorHAnsi"/>
                <w:sz w:val="14"/>
                <w:szCs w:val="16"/>
                <w:lang w:val="es"/>
              </w:rPr>
            </w:pPr>
          </w:p>
        </w:tc>
      </w:tr>
      <w:tr w:rsidR="00CC691A" w:rsidRPr="0041440D" w14:paraId="05932367" w14:textId="0F336B40" w:rsidTr="00CC691A">
        <w:trPr>
          <w:trHeight w:val="440"/>
        </w:trPr>
        <w:tc>
          <w:tcPr>
            <w:tcW w:w="1217" w:type="dxa"/>
            <w:vMerge w:val="restart"/>
            <w:shd w:val="clear" w:color="auto" w:fill="auto"/>
          </w:tcPr>
          <w:p w14:paraId="342F3F08" w14:textId="77777777" w:rsidR="00CC691A" w:rsidRPr="0041440D" w:rsidRDefault="00CC691A" w:rsidP="00CC691A">
            <w:pPr>
              <w:pStyle w:val="Sinespaciado"/>
              <w:jc w:val="center"/>
              <w:rPr>
                <w:rFonts w:asciiTheme="minorHAnsi" w:hAnsiTheme="minorHAnsi" w:cstheme="minorHAnsi"/>
                <w:b/>
                <w:bCs/>
                <w:sz w:val="14"/>
                <w:szCs w:val="16"/>
                <w:lang w:val="es"/>
              </w:rPr>
            </w:pPr>
          </w:p>
          <w:p w14:paraId="0A15589E" w14:textId="1391F405" w:rsidR="00CC691A" w:rsidRPr="0041440D" w:rsidRDefault="00CC691A" w:rsidP="00CC691A">
            <w:pPr>
              <w:pStyle w:val="Sinespaciado"/>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t>Contención mecánica del paciente</w:t>
            </w:r>
          </w:p>
        </w:tc>
        <w:tc>
          <w:tcPr>
            <w:tcW w:w="2747" w:type="dxa"/>
            <w:vMerge w:val="restart"/>
            <w:shd w:val="clear" w:color="auto" w:fill="auto"/>
          </w:tcPr>
          <w:p w14:paraId="6FF55041" w14:textId="614B1CAF"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t>En situaciones excepcionales, por las causas de la propia enfermedad o por reacciones secundarias a los medicamentos en uso, pueden ocurrir periodos de excitación y / o agitación psicomotora del paciente, que podrían generar riesgos de daño. a su integridad física tales como: remoción accidental de elementos de los procedimientos invasivos y / o riesgo de caída accidental. Por lo tanto, el paciente debe estar contenido físicamente</w:t>
            </w:r>
          </w:p>
        </w:tc>
        <w:tc>
          <w:tcPr>
            <w:tcW w:w="1894" w:type="dxa"/>
            <w:vMerge w:val="restart"/>
            <w:shd w:val="clear" w:color="auto" w:fill="auto"/>
          </w:tcPr>
          <w:p w14:paraId="3114C9EC" w14:textId="1998609C"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t>Evitar el retiro accidental de dispositivos infiltrados en el cuerpo o caídas ocasionados por estados de alteración de la consciencia del paciente.</w:t>
            </w:r>
          </w:p>
        </w:tc>
        <w:tc>
          <w:tcPr>
            <w:tcW w:w="1225" w:type="dxa"/>
          </w:tcPr>
          <w:p w14:paraId="49A01287"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val="restart"/>
          </w:tcPr>
          <w:p w14:paraId="7A17D5BF" w14:textId="77777777" w:rsidR="00CC691A" w:rsidRDefault="00CC691A" w:rsidP="00CC691A">
            <w:pPr>
              <w:pStyle w:val="Sinespaciado"/>
              <w:jc w:val="both"/>
              <w:rPr>
                <w:rFonts w:asciiTheme="minorHAnsi" w:hAnsiTheme="minorHAnsi" w:cstheme="minorHAnsi"/>
                <w:sz w:val="14"/>
                <w:szCs w:val="16"/>
                <w:lang w:val="es"/>
              </w:rPr>
            </w:pPr>
          </w:p>
          <w:p w14:paraId="5B4CACB7" w14:textId="77777777" w:rsidR="00CC691A" w:rsidRDefault="00CC691A" w:rsidP="00CC691A">
            <w:pPr>
              <w:pStyle w:val="Sinespaciado"/>
              <w:jc w:val="both"/>
              <w:rPr>
                <w:rFonts w:asciiTheme="minorHAnsi" w:hAnsiTheme="minorHAnsi" w:cstheme="minorHAnsi"/>
                <w:sz w:val="14"/>
                <w:szCs w:val="16"/>
                <w:lang w:val="es"/>
              </w:rPr>
            </w:pPr>
          </w:p>
          <w:p w14:paraId="682F75C1" w14:textId="4AA5F249"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7FC56E23" w14:textId="77777777" w:rsidR="00CC691A" w:rsidRDefault="00CC691A" w:rsidP="00CC691A">
            <w:pPr>
              <w:pStyle w:val="Sinespaciado"/>
              <w:jc w:val="both"/>
              <w:rPr>
                <w:rFonts w:asciiTheme="minorHAnsi" w:hAnsiTheme="minorHAnsi" w:cstheme="minorHAnsi"/>
                <w:sz w:val="14"/>
                <w:szCs w:val="16"/>
                <w:lang w:val="es"/>
              </w:rPr>
            </w:pPr>
          </w:p>
          <w:p w14:paraId="541F2CAD" w14:textId="77777777" w:rsidR="00CC691A" w:rsidRDefault="00CC691A" w:rsidP="00CC691A">
            <w:pPr>
              <w:pStyle w:val="Sinespaciado"/>
              <w:jc w:val="both"/>
              <w:rPr>
                <w:rFonts w:asciiTheme="minorHAnsi" w:hAnsiTheme="minorHAnsi" w:cstheme="minorHAnsi"/>
                <w:sz w:val="14"/>
                <w:szCs w:val="16"/>
                <w:lang w:val="es"/>
              </w:rPr>
            </w:pPr>
          </w:p>
          <w:p w14:paraId="4B01BB58"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1C7CF849" w14:textId="77777777" w:rsidR="00CC691A" w:rsidRDefault="00CC691A" w:rsidP="00CC691A">
            <w:pPr>
              <w:pStyle w:val="Sinespaciado"/>
              <w:jc w:val="both"/>
              <w:rPr>
                <w:rFonts w:asciiTheme="minorHAnsi" w:hAnsiTheme="minorHAnsi" w:cstheme="minorHAnsi"/>
                <w:sz w:val="14"/>
                <w:szCs w:val="16"/>
                <w:lang w:val="es"/>
              </w:rPr>
            </w:pPr>
          </w:p>
          <w:p w14:paraId="014DCFC8" w14:textId="77777777" w:rsidR="00CC691A" w:rsidRDefault="00CC691A" w:rsidP="00CC691A">
            <w:pPr>
              <w:pStyle w:val="Sinespaciado"/>
              <w:jc w:val="both"/>
              <w:rPr>
                <w:rFonts w:asciiTheme="minorHAnsi" w:hAnsiTheme="minorHAnsi" w:cstheme="minorHAnsi"/>
                <w:sz w:val="14"/>
                <w:szCs w:val="16"/>
                <w:lang w:val="es"/>
              </w:rPr>
            </w:pPr>
          </w:p>
          <w:p w14:paraId="629B4BA2" w14:textId="2128D52B" w:rsidR="00CC691A" w:rsidRPr="0041440D"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c>
          <w:tcPr>
            <w:tcW w:w="2126" w:type="dxa"/>
            <w:vMerge w:val="restart"/>
          </w:tcPr>
          <w:p w14:paraId="1CEFEC5E" w14:textId="77777777" w:rsidR="00CC691A" w:rsidRDefault="00CC691A" w:rsidP="00CC691A">
            <w:pPr>
              <w:pStyle w:val="Sinespaciado"/>
              <w:jc w:val="both"/>
              <w:rPr>
                <w:rFonts w:asciiTheme="minorHAnsi" w:hAnsiTheme="minorHAnsi" w:cstheme="minorHAnsi"/>
                <w:sz w:val="14"/>
                <w:szCs w:val="16"/>
                <w:lang w:val="es"/>
              </w:rPr>
            </w:pPr>
          </w:p>
          <w:p w14:paraId="250F7DEB" w14:textId="77777777" w:rsidR="00CC691A" w:rsidRDefault="00CC691A" w:rsidP="00CC691A">
            <w:pPr>
              <w:pStyle w:val="Sinespaciado"/>
              <w:jc w:val="both"/>
              <w:rPr>
                <w:rFonts w:asciiTheme="minorHAnsi" w:hAnsiTheme="minorHAnsi" w:cstheme="minorHAnsi"/>
                <w:sz w:val="14"/>
                <w:szCs w:val="16"/>
                <w:lang w:val="es"/>
              </w:rPr>
            </w:pPr>
          </w:p>
          <w:p w14:paraId="1422682F"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070393D1" w14:textId="77777777" w:rsidR="00CC691A" w:rsidRDefault="00CC691A" w:rsidP="00CC691A">
            <w:pPr>
              <w:pStyle w:val="Sinespaciado"/>
              <w:jc w:val="both"/>
              <w:rPr>
                <w:rFonts w:asciiTheme="minorHAnsi" w:hAnsiTheme="minorHAnsi" w:cstheme="minorHAnsi"/>
                <w:sz w:val="14"/>
                <w:szCs w:val="16"/>
                <w:lang w:val="es"/>
              </w:rPr>
            </w:pPr>
          </w:p>
          <w:p w14:paraId="2F4A6A01" w14:textId="77777777" w:rsidR="00CC691A" w:rsidRDefault="00CC691A" w:rsidP="00CC691A">
            <w:pPr>
              <w:pStyle w:val="Sinespaciado"/>
              <w:jc w:val="both"/>
              <w:rPr>
                <w:rFonts w:asciiTheme="minorHAnsi" w:hAnsiTheme="minorHAnsi" w:cstheme="minorHAnsi"/>
                <w:sz w:val="14"/>
                <w:szCs w:val="16"/>
                <w:lang w:val="es"/>
              </w:rPr>
            </w:pPr>
          </w:p>
          <w:p w14:paraId="54D1813A"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0457783F" w14:textId="77777777" w:rsidR="00CC691A" w:rsidRDefault="00CC691A" w:rsidP="00CC691A">
            <w:pPr>
              <w:pStyle w:val="Sinespaciado"/>
              <w:jc w:val="both"/>
              <w:rPr>
                <w:rFonts w:asciiTheme="minorHAnsi" w:hAnsiTheme="minorHAnsi" w:cstheme="minorHAnsi"/>
                <w:sz w:val="14"/>
                <w:szCs w:val="16"/>
                <w:lang w:val="es"/>
              </w:rPr>
            </w:pPr>
          </w:p>
          <w:p w14:paraId="2AACCB20" w14:textId="77777777" w:rsidR="00CC691A" w:rsidRDefault="00CC691A" w:rsidP="00CC691A">
            <w:pPr>
              <w:pStyle w:val="Sinespaciado"/>
              <w:jc w:val="both"/>
              <w:rPr>
                <w:rFonts w:asciiTheme="minorHAnsi" w:hAnsiTheme="minorHAnsi" w:cstheme="minorHAnsi"/>
                <w:sz w:val="14"/>
                <w:szCs w:val="16"/>
                <w:lang w:val="es"/>
              </w:rPr>
            </w:pPr>
          </w:p>
          <w:p w14:paraId="42A6399C" w14:textId="41F953FB" w:rsidR="00CC691A" w:rsidRPr="0041440D"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r>
      <w:tr w:rsidR="00CC691A" w:rsidRPr="0041440D" w14:paraId="2314DFFD" w14:textId="77777777" w:rsidTr="005755E7">
        <w:trPr>
          <w:trHeight w:val="1425"/>
        </w:trPr>
        <w:tc>
          <w:tcPr>
            <w:tcW w:w="1217" w:type="dxa"/>
            <w:vMerge/>
            <w:shd w:val="clear" w:color="auto" w:fill="auto"/>
          </w:tcPr>
          <w:p w14:paraId="25B44302" w14:textId="77777777" w:rsidR="00CC691A" w:rsidRPr="0041440D" w:rsidRDefault="00CC691A" w:rsidP="00CC691A">
            <w:pPr>
              <w:pStyle w:val="Sinespaciado"/>
              <w:jc w:val="center"/>
              <w:rPr>
                <w:rFonts w:asciiTheme="minorHAnsi" w:hAnsiTheme="minorHAnsi" w:cstheme="minorHAnsi"/>
                <w:b/>
                <w:bCs/>
                <w:sz w:val="14"/>
                <w:szCs w:val="16"/>
                <w:lang w:val="es"/>
              </w:rPr>
            </w:pPr>
          </w:p>
        </w:tc>
        <w:tc>
          <w:tcPr>
            <w:tcW w:w="2747" w:type="dxa"/>
            <w:vMerge/>
            <w:shd w:val="clear" w:color="auto" w:fill="auto"/>
          </w:tcPr>
          <w:p w14:paraId="0F7B5DCD" w14:textId="77777777" w:rsidR="00CC691A" w:rsidRPr="0041440D" w:rsidRDefault="00CC691A" w:rsidP="00CC691A">
            <w:pPr>
              <w:pStyle w:val="Sinespaciado"/>
              <w:jc w:val="both"/>
              <w:rPr>
                <w:rFonts w:asciiTheme="minorHAnsi" w:hAnsiTheme="minorHAnsi" w:cstheme="minorHAnsi"/>
                <w:sz w:val="14"/>
                <w:szCs w:val="16"/>
                <w:lang w:val="es"/>
              </w:rPr>
            </w:pPr>
          </w:p>
        </w:tc>
        <w:tc>
          <w:tcPr>
            <w:tcW w:w="1894" w:type="dxa"/>
            <w:vMerge/>
            <w:shd w:val="clear" w:color="auto" w:fill="auto"/>
          </w:tcPr>
          <w:p w14:paraId="0ACA2C2F" w14:textId="77777777" w:rsidR="00CC691A" w:rsidRPr="0041440D" w:rsidRDefault="00CC691A" w:rsidP="00CC691A">
            <w:pPr>
              <w:pStyle w:val="Sinespaciado"/>
              <w:jc w:val="both"/>
              <w:rPr>
                <w:rFonts w:asciiTheme="minorHAnsi" w:hAnsiTheme="minorHAnsi" w:cstheme="minorHAnsi"/>
                <w:sz w:val="14"/>
                <w:szCs w:val="16"/>
                <w:lang w:val="es"/>
              </w:rPr>
            </w:pPr>
          </w:p>
        </w:tc>
        <w:tc>
          <w:tcPr>
            <w:tcW w:w="1225" w:type="dxa"/>
          </w:tcPr>
          <w:p w14:paraId="43669D1A" w14:textId="77777777" w:rsidR="00CC691A" w:rsidRDefault="00CC691A" w:rsidP="00CC691A">
            <w:pPr>
              <w:pStyle w:val="Sinespaciado"/>
              <w:jc w:val="center"/>
              <w:rPr>
                <w:rFonts w:asciiTheme="minorHAnsi" w:hAnsiTheme="minorHAnsi" w:cstheme="minorHAnsi"/>
                <w:sz w:val="14"/>
                <w:szCs w:val="16"/>
                <w:lang w:val="es"/>
              </w:rPr>
            </w:pPr>
            <w:r>
              <w:rPr>
                <w:rFonts w:asciiTheme="minorHAnsi" w:hAnsiTheme="minorHAnsi" w:cstheme="minorHAnsi"/>
                <w:sz w:val="14"/>
                <w:szCs w:val="16"/>
                <w:lang w:val="es"/>
              </w:rPr>
              <w:t>Autorizo la intervención</w:t>
            </w:r>
          </w:p>
          <w:p w14:paraId="52A5D180"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SI___________</w:t>
            </w:r>
          </w:p>
          <w:p w14:paraId="3E62FA49" w14:textId="77777777" w:rsidR="00CC691A" w:rsidRDefault="00CC691A" w:rsidP="00CC691A">
            <w:pPr>
              <w:pStyle w:val="Sinespaciado"/>
              <w:jc w:val="both"/>
              <w:rPr>
                <w:rFonts w:asciiTheme="minorHAnsi" w:hAnsiTheme="minorHAnsi" w:cstheme="minorHAnsi"/>
                <w:sz w:val="14"/>
                <w:szCs w:val="16"/>
                <w:lang w:val="es"/>
              </w:rPr>
            </w:pPr>
          </w:p>
          <w:p w14:paraId="090DCF16" w14:textId="762893BD"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NO___________</w:t>
            </w:r>
          </w:p>
        </w:tc>
        <w:tc>
          <w:tcPr>
            <w:tcW w:w="2126" w:type="dxa"/>
            <w:vMerge/>
          </w:tcPr>
          <w:p w14:paraId="71CE2175"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tcPr>
          <w:p w14:paraId="0BE674A0" w14:textId="77777777" w:rsidR="00CC691A" w:rsidRDefault="00CC691A" w:rsidP="00CC691A">
            <w:pPr>
              <w:pStyle w:val="Sinespaciado"/>
              <w:jc w:val="both"/>
              <w:rPr>
                <w:rFonts w:asciiTheme="minorHAnsi" w:hAnsiTheme="minorHAnsi" w:cstheme="minorHAnsi"/>
                <w:sz w:val="14"/>
                <w:szCs w:val="16"/>
                <w:lang w:val="es"/>
              </w:rPr>
            </w:pPr>
          </w:p>
        </w:tc>
      </w:tr>
      <w:tr w:rsidR="00CC691A" w:rsidRPr="0041440D" w14:paraId="1FC5A60F" w14:textId="7DFCFAD2" w:rsidTr="00CC691A">
        <w:trPr>
          <w:trHeight w:val="450"/>
        </w:trPr>
        <w:tc>
          <w:tcPr>
            <w:tcW w:w="1217" w:type="dxa"/>
            <w:vMerge w:val="restart"/>
            <w:shd w:val="clear" w:color="auto" w:fill="auto"/>
          </w:tcPr>
          <w:p w14:paraId="45AD6CD8" w14:textId="77777777" w:rsidR="00CC691A" w:rsidRPr="0041440D" w:rsidRDefault="00CC691A" w:rsidP="00CC691A">
            <w:pPr>
              <w:pStyle w:val="Sinespaciado"/>
              <w:jc w:val="center"/>
              <w:rPr>
                <w:rFonts w:asciiTheme="minorHAnsi" w:hAnsiTheme="minorHAnsi" w:cstheme="minorHAnsi"/>
                <w:b/>
                <w:bCs/>
                <w:sz w:val="14"/>
                <w:szCs w:val="16"/>
                <w:lang w:val="es"/>
              </w:rPr>
            </w:pPr>
          </w:p>
          <w:p w14:paraId="72BBC264" w14:textId="3E51A62D" w:rsidR="00CC691A" w:rsidRPr="0041440D" w:rsidRDefault="00CC691A" w:rsidP="00CC691A">
            <w:pPr>
              <w:pStyle w:val="Sinespaciado"/>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t>Transfusión de componentes sanguíneos</w:t>
            </w:r>
          </w:p>
        </w:tc>
        <w:tc>
          <w:tcPr>
            <w:tcW w:w="2747" w:type="dxa"/>
            <w:vMerge w:val="restart"/>
            <w:shd w:val="clear" w:color="auto" w:fill="auto"/>
          </w:tcPr>
          <w:p w14:paraId="281D5EC8" w14:textId="5D60D8FF"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t>Existen riesgos mínimos relacionados con la transmisión de enfermedades: Hepatitis B (riesgo menor de 1 en 250.000 transfusiones), Hepatitis C (menos de 1 en 100.000 transfusiones), humano virus de la inmunodeficiencia (SIDA) (menos de 1 de cada 2.000.000 transfusiones), otros virus y otros tipos de microorganismos que son aún menos frecuentes. Pueden presentarse reacciones adversas leves, infrecuentes y tratables (alergia, fiebre, escalofríos) y reacciones transfusionales poco frecuentes y graves como lesión pulmonar por transfusión, shock anafiláctico y hemólisis severa, entre otras.</w:t>
            </w:r>
          </w:p>
        </w:tc>
        <w:tc>
          <w:tcPr>
            <w:tcW w:w="1894" w:type="dxa"/>
            <w:vMerge w:val="restart"/>
            <w:shd w:val="clear" w:color="auto" w:fill="auto"/>
          </w:tcPr>
          <w:p w14:paraId="09C9DA3A" w14:textId="6182FDC5"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r w:rsidRPr="0041440D">
              <w:rPr>
                <w:rFonts w:asciiTheme="minorHAnsi" w:hAnsiTheme="minorHAnsi" w:cstheme="minorHAnsi"/>
                <w:sz w:val="14"/>
                <w:szCs w:val="16"/>
                <w:lang w:val="es"/>
              </w:rPr>
              <w:t>Aumenta el flujo de sangre que nutre los órganos y los niveles de oxígeno del cuerpo. Para los pacientes con problemas relacionados con hemorragias, las transfusiones de plaquetas o de plasma pueden ayudar a controlar o evitar las complicaciones derivadas de las hemorragias.</w:t>
            </w:r>
          </w:p>
        </w:tc>
        <w:tc>
          <w:tcPr>
            <w:tcW w:w="1225" w:type="dxa"/>
          </w:tcPr>
          <w:p w14:paraId="4873BDA9"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val="restart"/>
          </w:tcPr>
          <w:p w14:paraId="56C6BE54"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p w14:paraId="0594E9DE"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3CDCA1B2" w14:textId="77777777" w:rsidR="00CC691A" w:rsidRDefault="00CC691A" w:rsidP="00CC691A">
            <w:pPr>
              <w:pStyle w:val="Sinespaciado"/>
              <w:jc w:val="both"/>
              <w:rPr>
                <w:rFonts w:asciiTheme="minorHAnsi" w:hAnsiTheme="minorHAnsi" w:cstheme="minorHAnsi"/>
                <w:sz w:val="14"/>
                <w:szCs w:val="16"/>
                <w:lang w:val="es"/>
              </w:rPr>
            </w:pPr>
          </w:p>
          <w:p w14:paraId="7733FE68" w14:textId="77777777" w:rsidR="00CC691A" w:rsidRDefault="00CC691A" w:rsidP="00CC691A">
            <w:pPr>
              <w:pStyle w:val="Sinespaciado"/>
              <w:jc w:val="both"/>
              <w:rPr>
                <w:rFonts w:asciiTheme="minorHAnsi" w:hAnsiTheme="minorHAnsi" w:cstheme="minorHAnsi"/>
                <w:sz w:val="14"/>
                <w:szCs w:val="16"/>
                <w:lang w:val="es"/>
              </w:rPr>
            </w:pPr>
          </w:p>
          <w:p w14:paraId="20B3C655"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2BCC69BF" w14:textId="77777777" w:rsidR="00CC691A" w:rsidRDefault="00CC691A" w:rsidP="00CC691A">
            <w:pPr>
              <w:pStyle w:val="Sinespaciado"/>
              <w:jc w:val="both"/>
              <w:rPr>
                <w:rFonts w:asciiTheme="minorHAnsi" w:hAnsiTheme="minorHAnsi" w:cstheme="minorHAnsi"/>
                <w:sz w:val="14"/>
                <w:szCs w:val="16"/>
                <w:lang w:val="es"/>
              </w:rPr>
            </w:pPr>
          </w:p>
          <w:p w14:paraId="5C018712" w14:textId="77777777" w:rsidR="00CC691A" w:rsidRDefault="00CC691A" w:rsidP="00CC691A">
            <w:pPr>
              <w:pStyle w:val="Sinespaciado"/>
              <w:jc w:val="both"/>
              <w:rPr>
                <w:rFonts w:asciiTheme="minorHAnsi" w:hAnsiTheme="minorHAnsi" w:cstheme="minorHAnsi"/>
                <w:sz w:val="14"/>
                <w:szCs w:val="16"/>
                <w:lang w:val="es"/>
              </w:rPr>
            </w:pPr>
          </w:p>
          <w:p w14:paraId="0682037F" w14:textId="41A7B0B4"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c>
          <w:tcPr>
            <w:tcW w:w="2126" w:type="dxa"/>
            <w:vMerge w:val="restart"/>
          </w:tcPr>
          <w:p w14:paraId="5622E2FB"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p w14:paraId="67C9DA68"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45CCA3DE" w14:textId="77777777" w:rsidR="00CC691A" w:rsidRDefault="00CC691A" w:rsidP="00CC691A">
            <w:pPr>
              <w:pStyle w:val="Sinespaciado"/>
              <w:jc w:val="both"/>
              <w:rPr>
                <w:rFonts w:asciiTheme="minorHAnsi" w:hAnsiTheme="minorHAnsi" w:cstheme="minorHAnsi"/>
                <w:sz w:val="14"/>
                <w:szCs w:val="16"/>
                <w:lang w:val="es"/>
              </w:rPr>
            </w:pPr>
          </w:p>
          <w:p w14:paraId="56B75E8D" w14:textId="77777777" w:rsidR="00CC691A" w:rsidRDefault="00CC691A" w:rsidP="00CC691A">
            <w:pPr>
              <w:pStyle w:val="Sinespaciado"/>
              <w:jc w:val="both"/>
              <w:rPr>
                <w:rFonts w:asciiTheme="minorHAnsi" w:hAnsiTheme="minorHAnsi" w:cstheme="minorHAnsi"/>
                <w:sz w:val="14"/>
                <w:szCs w:val="16"/>
                <w:lang w:val="es"/>
              </w:rPr>
            </w:pPr>
          </w:p>
          <w:p w14:paraId="53B33E6F"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1E6F01CA" w14:textId="77777777" w:rsidR="00CC691A" w:rsidRDefault="00CC691A" w:rsidP="00CC691A">
            <w:pPr>
              <w:pStyle w:val="Sinespaciado"/>
              <w:jc w:val="both"/>
              <w:rPr>
                <w:rFonts w:asciiTheme="minorHAnsi" w:hAnsiTheme="minorHAnsi" w:cstheme="minorHAnsi"/>
                <w:sz w:val="14"/>
                <w:szCs w:val="16"/>
                <w:lang w:val="es"/>
              </w:rPr>
            </w:pPr>
          </w:p>
          <w:p w14:paraId="23A47794" w14:textId="77777777" w:rsidR="00CC691A" w:rsidRDefault="00CC691A" w:rsidP="00CC691A">
            <w:pPr>
              <w:pStyle w:val="Sinespaciado"/>
              <w:jc w:val="both"/>
              <w:rPr>
                <w:rFonts w:asciiTheme="minorHAnsi" w:hAnsiTheme="minorHAnsi" w:cstheme="minorHAnsi"/>
                <w:sz w:val="14"/>
                <w:szCs w:val="16"/>
                <w:lang w:val="es"/>
              </w:rPr>
            </w:pPr>
          </w:p>
          <w:p w14:paraId="6D2F52BB" w14:textId="778C3065"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r>
      <w:tr w:rsidR="00CC691A" w:rsidRPr="0041440D" w14:paraId="40F07EC9" w14:textId="77777777" w:rsidTr="005755E7">
        <w:trPr>
          <w:trHeight w:val="2100"/>
        </w:trPr>
        <w:tc>
          <w:tcPr>
            <w:tcW w:w="1217" w:type="dxa"/>
            <w:vMerge/>
            <w:shd w:val="clear" w:color="auto" w:fill="auto"/>
          </w:tcPr>
          <w:p w14:paraId="6F7C88F8" w14:textId="77777777" w:rsidR="00CC691A" w:rsidRPr="0041440D" w:rsidRDefault="00CC691A" w:rsidP="00CC691A">
            <w:pPr>
              <w:pStyle w:val="Sinespaciado"/>
              <w:jc w:val="center"/>
              <w:rPr>
                <w:rFonts w:asciiTheme="minorHAnsi" w:hAnsiTheme="minorHAnsi" w:cstheme="minorHAnsi"/>
                <w:b/>
                <w:bCs/>
                <w:sz w:val="14"/>
                <w:szCs w:val="16"/>
                <w:lang w:val="es"/>
              </w:rPr>
            </w:pPr>
          </w:p>
        </w:tc>
        <w:tc>
          <w:tcPr>
            <w:tcW w:w="2747" w:type="dxa"/>
            <w:vMerge/>
            <w:shd w:val="clear" w:color="auto" w:fill="auto"/>
          </w:tcPr>
          <w:p w14:paraId="179F8423" w14:textId="77777777" w:rsidR="00CC691A" w:rsidRPr="0041440D" w:rsidRDefault="00CC691A" w:rsidP="00CC691A">
            <w:pPr>
              <w:pStyle w:val="Sinespaciado"/>
              <w:jc w:val="both"/>
              <w:rPr>
                <w:rFonts w:asciiTheme="minorHAnsi" w:hAnsiTheme="minorHAnsi" w:cstheme="minorHAnsi"/>
                <w:sz w:val="14"/>
                <w:szCs w:val="16"/>
                <w:lang w:val="es"/>
              </w:rPr>
            </w:pPr>
          </w:p>
        </w:tc>
        <w:tc>
          <w:tcPr>
            <w:tcW w:w="1894" w:type="dxa"/>
            <w:vMerge/>
            <w:shd w:val="clear" w:color="auto" w:fill="auto"/>
          </w:tcPr>
          <w:p w14:paraId="5D9CF7DF" w14:textId="77777777"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tc>
        <w:tc>
          <w:tcPr>
            <w:tcW w:w="1225" w:type="dxa"/>
          </w:tcPr>
          <w:p w14:paraId="22690732" w14:textId="77777777" w:rsidR="00CC691A" w:rsidRDefault="00CC691A" w:rsidP="00CC691A">
            <w:pPr>
              <w:pStyle w:val="Sinespaciado"/>
              <w:jc w:val="center"/>
              <w:rPr>
                <w:rFonts w:asciiTheme="minorHAnsi" w:hAnsiTheme="minorHAnsi" w:cstheme="minorHAnsi"/>
                <w:sz w:val="14"/>
                <w:szCs w:val="16"/>
                <w:lang w:val="es"/>
              </w:rPr>
            </w:pPr>
            <w:r>
              <w:rPr>
                <w:rFonts w:asciiTheme="minorHAnsi" w:hAnsiTheme="minorHAnsi" w:cstheme="minorHAnsi"/>
                <w:sz w:val="14"/>
                <w:szCs w:val="16"/>
                <w:lang w:val="es"/>
              </w:rPr>
              <w:t>Autorizo la intervención</w:t>
            </w:r>
          </w:p>
          <w:p w14:paraId="3245C1A9"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SI___________</w:t>
            </w:r>
          </w:p>
          <w:p w14:paraId="39234896" w14:textId="77777777" w:rsidR="00CC691A" w:rsidRDefault="00CC691A" w:rsidP="00CC691A">
            <w:pPr>
              <w:pStyle w:val="Sinespaciado"/>
              <w:jc w:val="both"/>
              <w:rPr>
                <w:rFonts w:asciiTheme="minorHAnsi" w:hAnsiTheme="minorHAnsi" w:cstheme="minorHAnsi"/>
                <w:sz w:val="14"/>
                <w:szCs w:val="16"/>
                <w:lang w:val="es"/>
              </w:rPr>
            </w:pPr>
          </w:p>
          <w:p w14:paraId="69DE18F3" w14:textId="19A47451"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NO___________</w:t>
            </w:r>
          </w:p>
        </w:tc>
        <w:tc>
          <w:tcPr>
            <w:tcW w:w="2126" w:type="dxa"/>
            <w:vMerge/>
          </w:tcPr>
          <w:p w14:paraId="0870148C"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tc>
        <w:tc>
          <w:tcPr>
            <w:tcW w:w="2126" w:type="dxa"/>
            <w:vMerge/>
          </w:tcPr>
          <w:p w14:paraId="4ED0F269"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tc>
      </w:tr>
      <w:tr w:rsidR="00CC691A" w:rsidRPr="0041440D" w14:paraId="38BA234D" w14:textId="4B85C74B" w:rsidTr="00CC691A">
        <w:trPr>
          <w:trHeight w:val="494"/>
        </w:trPr>
        <w:tc>
          <w:tcPr>
            <w:tcW w:w="1217" w:type="dxa"/>
            <w:vMerge w:val="restart"/>
            <w:shd w:val="clear" w:color="auto" w:fill="auto"/>
          </w:tcPr>
          <w:p w14:paraId="34F14307" w14:textId="6125EF1C" w:rsidR="00CC691A" w:rsidRPr="0041440D" w:rsidRDefault="00CC691A" w:rsidP="00CC691A">
            <w:pPr>
              <w:pStyle w:val="Sinespaciado"/>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t>Terapias de reemplazo renal</w:t>
            </w:r>
          </w:p>
        </w:tc>
        <w:tc>
          <w:tcPr>
            <w:tcW w:w="2747" w:type="dxa"/>
            <w:vMerge w:val="restart"/>
            <w:shd w:val="clear" w:color="auto" w:fill="auto"/>
          </w:tcPr>
          <w:p w14:paraId="1E2D5B6B" w14:textId="77777777"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t>La colocación del catéter conlleva riesgos como neumotórax, desplazamiento, rotura del catéter, trombos o infección.</w:t>
            </w:r>
          </w:p>
          <w:p w14:paraId="26A53A50" w14:textId="3E80AF2A"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t>La realización del procedimiento podría ocasionar alteraciones del sistema cardiovascular graves como arritmias o paro cardiaco, así como sangrados graves que pueden comprometer la vida del paciente</w:t>
            </w:r>
          </w:p>
        </w:tc>
        <w:tc>
          <w:tcPr>
            <w:tcW w:w="1894" w:type="dxa"/>
            <w:vMerge w:val="restart"/>
            <w:shd w:val="clear" w:color="auto" w:fill="auto"/>
          </w:tcPr>
          <w:p w14:paraId="2BBACF94" w14:textId="0FF690BC"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r w:rsidRPr="0041440D">
              <w:rPr>
                <w:rFonts w:asciiTheme="minorHAnsi" w:hAnsiTheme="minorHAnsi" w:cstheme="minorHAnsi"/>
                <w:sz w:val="14"/>
                <w:szCs w:val="16"/>
                <w:lang w:val="es"/>
              </w:rPr>
              <w:t>También conocida como hemodiálisis, es el procedimiento que se realiza en situaciones en las cuales se requiere remover elementos no deseados de la sangre, como ocurre en los casos de fracaso de los riñones o intoxicaciones graves.</w:t>
            </w:r>
          </w:p>
        </w:tc>
        <w:tc>
          <w:tcPr>
            <w:tcW w:w="1225" w:type="dxa"/>
          </w:tcPr>
          <w:p w14:paraId="7E26C9A4"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val="restart"/>
          </w:tcPr>
          <w:p w14:paraId="2EB17B50"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p w14:paraId="262F2D9B"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7AF565F4" w14:textId="77777777" w:rsidR="00CC691A" w:rsidRDefault="00CC691A" w:rsidP="00CC691A">
            <w:pPr>
              <w:pStyle w:val="Sinespaciado"/>
              <w:jc w:val="both"/>
              <w:rPr>
                <w:rFonts w:asciiTheme="minorHAnsi" w:hAnsiTheme="minorHAnsi" w:cstheme="minorHAnsi"/>
                <w:sz w:val="14"/>
                <w:szCs w:val="16"/>
                <w:lang w:val="es"/>
              </w:rPr>
            </w:pPr>
          </w:p>
          <w:p w14:paraId="335528E5" w14:textId="77777777" w:rsidR="00CC691A" w:rsidRDefault="00CC691A" w:rsidP="00CC691A">
            <w:pPr>
              <w:pStyle w:val="Sinespaciado"/>
              <w:jc w:val="both"/>
              <w:rPr>
                <w:rFonts w:asciiTheme="minorHAnsi" w:hAnsiTheme="minorHAnsi" w:cstheme="minorHAnsi"/>
                <w:sz w:val="14"/>
                <w:szCs w:val="16"/>
                <w:lang w:val="es"/>
              </w:rPr>
            </w:pPr>
          </w:p>
          <w:p w14:paraId="650E985B"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7BF7B99D" w14:textId="77777777" w:rsidR="00CC691A" w:rsidRDefault="00CC691A" w:rsidP="00CC691A">
            <w:pPr>
              <w:pStyle w:val="Sinespaciado"/>
              <w:jc w:val="both"/>
              <w:rPr>
                <w:rFonts w:asciiTheme="minorHAnsi" w:hAnsiTheme="minorHAnsi" w:cstheme="minorHAnsi"/>
                <w:sz w:val="14"/>
                <w:szCs w:val="16"/>
                <w:lang w:val="es"/>
              </w:rPr>
            </w:pPr>
          </w:p>
          <w:p w14:paraId="6998C514" w14:textId="77777777" w:rsidR="00CC691A" w:rsidRDefault="00CC691A" w:rsidP="00CC691A">
            <w:pPr>
              <w:pStyle w:val="Sinespaciado"/>
              <w:jc w:val="both"/>
              <w:rPr>
                <w:rFonts w:asciiTheme="minorHAnsi" w:hAnsiTheme="minorHAnsi" w:cstheme="minorHAnsi"/>
                <w:sz w:val="14"/>
                <w:szCs w:val="16"/>
                <w:lang w:val="es"/>
              </w:rPr>
            </w:pPr>
          </w:p>
          <w:p w14:paraId="002EA8EB" w14:textId="24CD72A6"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c>
          <w:tcPr>
            <w:tcW w:w="2126" w:type="dxa"/>
            <w:vMerge w:val="restart"/>
          </w:tcPr>
          <w:p w14:paraId="6D41AECA"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p w14:paraId="2FF89C9F"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6F9D49F0" w14:textId="77777777" w:rsidR="00CC691A" w:rsidRDefault="00CC691A" w:rsidP="00CC691A">
            <w:pPr>
              <w:pStyle w:val="Sinespaciado"/>
              <w:jc w:val="both"/>
              <w:rPr>
                <w:rFonts w:asciiTheme="minorHAnsi" w:hAnsiTheme="minorHAnsi" w:cstheme="minorHAnsi"/>
                <w:sz w:val="14"/>
                <w:szCs w:val="16"/>
                <w:lang w:val="es"/>
              </w:rPr>
            </w:pPr>
          </w:p>
          <w:p w14:paraId="002A75A7" w14:textId="77777777" w:rsidR="00CC691A" w:rsidRDefault="00CC691A" w:rsidP="00CC691A">
            <w:pPr>
              <w:pStyle w:val="Sinespaciado"/>
              <w:jc w:val="both"/>
              <w:rPr>
                <w:rFonts w:asciiTheme="minorHAnsi" w:hAnsiTheme="minorHAnsi" w:cstheme="minorHAnsi"/>
                <w:sz w:val="14"/>
                <w:szCs w:val="16"/>
                <w:lang w:val="es"/>
              </w:rPr>
            </w:pPr>
          </w:p>
          <w:p w14:paraId="77F025B6"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52E3B11A" w14:textId="77777777" w:rsidR="00CC691A" w:rsidRDefault="00CC691A" w:rsidP="00CC691A">
            <w:pPr>
              <w:pStyle w:val="Sinespaciado"/>
              <w:jc w:val="both"/>
              <w:rPr>
                <w:rFonts w:asciiTheme="minorHAnsi" w:hAnsiTheme="minorHAnsi" w:cstheme="minorHAnsi"/>
                <w:sz w:val="14"/>
                <w:szCs w:val="16"/>
                <w:lang w:val="es"/>
              </w:rPr>
            </w:pPr>
          </w:p>
          <w:p w14:paraId="040E0F96" w14:textId="77777777" w:rsidR="00CC691A" w:rsidRDefault="00CC691A" w:rsidP="00CC691A">
            <w:pPr>
              <w:pStyle w:val="Sinespaciado"/>
              <w:jc w:val="both"/>
              <w:rPr>
                <w:rFonts w:asciiTheme="minorHAnsi" w:hAnsiTheme="minorHAnsi" w:cstheme="minorHAnsi"/>
                <w:sz w:val="14"/>
                <w:szCs w:val="16"/>
                <w:lang w:val="es"/>
              </w:rPr>
            </w:pPr>
          </w:p>
          <w:p w14:paraId="663B6FB8" w14:textId="2A789881"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r>
      <w:tr w:rsidR="00CC691A" w:rsidRPr="0041440D" w14:paraId="43D4C419" w14:textId="77777777" w:rsidTr="005755E7">
        <w:trPr>
          <w:trHeight w:val="1440"/>
        </w:trPr>
        <w:tc>
          <w:tcPr>
            <w:tcW w:w="1217" w:type="dxa"/>
            <w:vMerge/>
            <w:shd w:val="clear" w:color="auto" w:fill="auto"/>
          </w:tcPr>
          <w:p w14:paraId="4B4DB4E7" w14:textId="77777777" w:rsidR="00CC691A" w:rsidRPr="0041440D" w:rsidRDefault="00CC691A" w:rsidP="00CC691A">
            <w:pPr>
              <w:pStyle w:val="Sinespaciado"/>
              <w:jc w:val="center"/>
              <w:rPr>
                <w:rFonts w:asciiTheme="minorHAnsi" w:hAnsiTheme="minorHAnsi" w:cstheme="minorHAnsi"/>
                <w:b/>
                <w:bCs/>
                <w:sz w:val="14"/>
                <w:szCs w:val="16"/>
                <w:lang w:val="es"/>
              </w:rPr>
            </w:pPr>
          </w:p>
        </w:tc>
        <w:tc>
          <w:tcPr>
            <w:tcW w:w="2747" w:type="dxa"/>
            <w:vMerge/>
            <w:shd w:val="clear" w:color="auto" w:fill="auto"/>
          </w:tcPr>
          <w:p w14:paraId="7F21DDED" w14:textId="77777777" w:rsidR="00CC691A" w:rsidRPr="0041440D" w:rsidRDefault="00CC691A" w:rsidP="00CC691A">
            <w:pPr>
              <w:pStyle w:val="Sinespaciado"/>
              <w:jc w:val="both"/>
              <w:rPr>
                <w:rFonts w:asciiTheme="minorHAnsi" w:hAnsiTheme="minorHAnsi" w:cstheme="minorHAnsi"/>
                <w:sz w:val="14"/>
                <w:szCs w:val="16"/>
                <w:lang w:val="es"/>
              </w:rPr>
            </w:pPr>
          </w:p>
        </w:tc>
        <w:tc>
          <w:tcPr>
            <w:tcW w:w="1894" w:type="dxa"/>
            <w:vMerge/>
            <w:shd w:val="clear" w:color="auto" w:fill="auto"/>
          </w:tcPr>
          <w:p w14:paraId="514BCF66" w14:textId="77777777"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tc>
        <w:tc>
          <w:tcPr>
            <w:tcW w:w="1225" w:type="dxa"/>
          </w:tcPr>
          <w:p w14:paraId="3DF89026" w14:textId="77777777" w:rsidR="00CC691A" w:rsidRDefault="00CC691A" w:rsidP="00CC691A">
            <w:pPr>
              <w:pStyle w:val="Sinespaciado"/>
              <w:jc w:val="center"/>
              <w:rPr>
                <w:rFonts w:asciiTheme="minorHAnsi" w:hAnsiTheme="minorHAnsi" w:cstheme="minorHAnsi"/>
                <w:sz w:val="14"/>
                <w:szCs w:val="16"/>
                <w:lang w:val="es"/>
              </w:rPr>
            </w:pPr>
            <w:r>
              <w:rPr>
                <w:rFonts w:asciiTheme="minorHAnsi" w:hAnsiTheme="minorHAnsi" w:cstheme="minorHAnsi"/>
                <w:sz w:val="14"/>
                <w:szCs w:val="16"/>
                <w:lang w:val="es"/>
              </w:rPr>
              <w:t>Autorizo la intervención</w:t>
            </w:r>
          </w:p>
          <w:p w14:paraId="03BEDD5F"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SI___________</w:t>
            </w:r>
          </w:p>
          <w:p w14:paraId="4C3F37A3" w14:textId="77777777" w:rsidR="00CC691A" w:rsidRDefault="00CC691A" w:rsidP="00CC691A">
            <w:pPr>
              <w:pStyle w:val="Sinespaciado"/>
              <w:jc w:val="both"/>
              <w:rPr>
                <w:rFonts w:asciiTheme="minorHAnsi" w:hAnsiTheme="minorHAnsi" w:cstheme="minorHAnsi"/>
                <w:sz w:val="14"/>
                <w:szCs w:val="16"/>
                <w:lang w:val="es"/>
              </w:rPr>
            </w:pPr>
          </w:p>
          <w:p w14:paraId="64605119" w14:textId="304655E9"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NO___________</w:t>
            </w:r>
          </w:p>
        </w:tc>
        <w:tc>
          <w:tcPr>
            <w:tcW w:w="2126" w:type="dxa"/>
            <w:vMerge/>
          </w:tcPr>
          <w:p w14:paraId="5E140C23"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tc>
        <w:tc>
          <w:tcPr>
            <w:tcW w:w="2126" w:type="dxa"/>
            <w:vMerge/>
          </w:tcPr>
          <w:p w14:paraId="422295AC"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tc>
      </w:tr>
      <w:tr w:rsidR="00CC691A" w:rsidRPr="0041440D" w14:paraId="12CE0B39" w14:textId="1139E021" w:rsidTr="00CC691A">
        <w:trPr>
          <w:trHeight w:val="482"/>
        </w:trPr>
        <w:tc>
          <w:tcPr>
            <w:tcW w:w="1217" w:type="dxa"/>
            <w:vMerge w:val="restart"/>
            <w:shd w:val="clear" w:color="auto" w:fill="auto"/>
          </w:tcPr>
          <w:p w14:paraId="72547F18" w14:textId="5E4EBA7C" w:rsidR="00CC691A" w:rsidRPr="0041440D" w:rsidRDefault="00CC691A" w:rsidP="00CC691A">
            <w:pPr>
              <w:pStyle w:val="Sinespaciado"/>
              <w:jc w:val="center"/>
              <w:rPr>
                <w:rFonts w:asciiTheme="minorHAnsi" w:hAnsiTheme="minorHAnsi" w:cstheme="minorHAnsi"/>
                <w:b/>
                <w:bCs/>
                <w:sz w:val="14"/>
                <w:szCs w:val="16"/>
                <w:lang w:val="es"/>
              </w:rPr>
            </w:pPr>
            <w:r w:rsidRPr="0041440D">
              <w:rPr>
                <w:rFonts w:asciiTheme="minorHAnsi" w:hAnsiTheme="minorHAnsi" w:cstheme="minorHAnsi"/>
                <w:b/>
                <w:bCs/>
                <w:sz w:val="14"/>
                <w:szCs w:val="16"/>
                <w:lang w:val="es"/>
              </w:rPr>
              <w:t>Colocación de marcapasos transvenoso o percutáneo.</w:t>
            </w:r>
          </w:p>
        </w:tc>
        <w:tc>
          <w:tcPr>
            <w:tcW w:w="2747" w:type="dxa"/>
            <w:vMerge w:val="restart"/>
            <w:shd w:val="clear" w:color="auto" w:fill="auto"/>
          </w:tcPr>
          <w:p w14:paraId="00ED41AF" w14:textId="28FD83C2"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t>La colocación del catéter conlleva riesgos como neumotórax, desplazamiento, rotura del catéter, trombos o infección.</w:t>
            </w:r>
          </w:p>
          <w:p w14:paraId="20B47143" w14:textId="2BDBDB21" w:rsidR="00CC691A" w:rsidRPr="0041440D" w:rsidRDefault="00CC691A" w:rsidP="00CC691A">
            <w:pPr>
              <w:pStyle w:val="Sinespaciado"/>
              <w:jc w:val="both"/>
              <w:rPr>
                <w:rFonts w:asciiTheme="minorHAnsi" w:hAnsiTheme="minorHAnsi" w:cstheme="minorHAnsi"/>
                <w:sz w:val="14"/>
                <w:szCs w:val="16"/>
                <w:lang w:val="es"/>
              </w:rPr>
            </w:pPr>
            <w:r w:rsidRPr="0041440D">
              <w:rPr>
                <w:rFonts w:asciiTheme="minorHAnsi" w:hAnsiTheme="minorHAnsi" w:cstheme="minorHAnsi"/>
                <w:sz w:val="14"/>
                <w:szCs w:val="16"/>
                <w:lang w:val="es"/>
              </w:rPr>
              <w:t>Así mismo al insertar un dispositivo al interior del corazón podrían presentarse alteraciones del sistema cardiovascular graves como arritmias o paro cardiaco</w:t>
            </w:r>
          </w:p>
          <w:p w14:paraId="2E9CA73E" w14:textId="77777777" w:rsidR="00CC691A" w:rsidRPr="0041440D" w:rsidRDefault="00CC691A" w:rsidP="00CC691A">
            <w:pPr>
              <w:pStyle w:val="Sinespaciado"/>
              <w:jc w:val="both"/>
              <w:rPr>
                <w:rFonts w:asciiTheme="minorHAnsi" w:hAnsiTheme="minorHAnsi" w:cstheme="minorHAnsi"/>
                <w:sz w:val="14"/>
                <w:szCs w:val="16"/>
                <w:lang w:val="es"/>
              </w:rPr>
            </w:pPr>
          </w:p>
        </w:tc>
        <w:tc>
          <w:tcPr>
            <w:tcW w:w="1894" w:type="dxa"/>
            <w:vMerge w:val="restart"/>
            <w:shd w:val="clear" w:color="auto" w:fill="auto"/>
          </w:tcPr>
          <w:p w14:paraId="4AC8C22D" w14:textId="6336D208"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r w:rsidRPr="0041440D">
              <w:rPr>
                <w:rFonts w:asciiTheme="minorHAnsi" w:hAnsiTheme="minorHAnsi" w:cstheme="minorHAnsi"/>
                <w:sz w:val="14"/>
                <w:szCs w:val="16"/>
                <w:lang w:val="es"/>
              </w:rPr>
              <w:t xml:space="preserve">Restablecimiento de la función cardiaca en casos en los cuales esta esté comprometida por alteraciones de la conducción eléctrica del corazón que de no corregirse podrían evolucionar a un paro cardiaco. </w:t>
            </w:r>
          </w:p>
        </w:tc>
        <w:tc>
          <w:tcPr>
            <w:tcW w:w="1225" w:type="dxa"/>
          </w:tcPr>
          <w:p w14:paraId="32D21317"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val="restart"/>
          </w:tcPr>
          <w:p w14:paraId="05632AA1"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p w14:paraId="70DDA793"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0272A8A5" w14:textId="77777777" w:rsidR="00CC691A" w:rsidRDefault="00CC691A" w:rsidP="00CC691A">
            <w:pPr>
              <w:pStyle w:val="Sinespaciado"/>
              <w:jc w:val="both"/>
              <w:rPr>
                <w:rFonts w:asciiTheme="minorHAnsi" w:hAnsiTheme="minorHAnsi" w:cstheme="minorHAnsi"/>
                <w:sz w:val="14"/>
                <w:szCs w:val="16"/>
                <w:lang w:val="es"/>
              </w:rPr>
            </w:pPr>
          </w:p>
          <w:p w14:paraId="03BC6756" w14:textId="77777777" w:rsidR="00CC691A" w:rsidRDefault="00CC691A" w:rsidP="00CC691A">
            <w:pPr>
              <w:pStyle w:val="Sinespaciado"/>
              <w:jc w:val="both"/>
              <w:rPr>
                <w:rFonts w:asciiTheme="minorHAnsi" w:hAnsiTheme="minorHAnsi" w:cstheme="minorHAnsi"/>
                <w:sz w:val="14"/>
                <w:szCs w:val="16"/>
                <w:lang w:val="es"/>
              </w:rPr>
            </w:pPr>
          </w:p>
          <w:p w14:paraId="6DD4F3DB"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1D9C1070" w14:textId="77777777" w:rsidR="00CC691A" w:rsidRDefault="00CC691A" w:rsidP="00CC691A">
            <w:pPr>
              <w:pStyle w:val="Sinespaciado"/>
              <w:jc w:val="both"/>
              <w:rPr>
                <w:rFonts w:asciiTheme="minorHAnsi" w:hAnsiTheme="minorHAnsi" w:cstheme="minorHAnsi"/>
                <w:sz w:val="14"/>
                <w:szCs w:val="16"/>
                <w:lang w:val="es"/>
              </w:rPr>
            </w:pPr>
          </w:p>
          <w:p w14:paraId="072F5502" w14:textId="77777777" w:rsidR="00CC691A" w:rsidRDefault="00CC691A" w:rsidP="00CC691A">
            <w:pPr>
              <w:pStyle w:val="Sinespaciado"/>
              <w:jc w:val="both"/>
              <w:rPr>
                <w:rFonts w:asciiTheme="minorHAnsi" w:hAnsiTheme="minorHAnsi" w:cstheme="minorHAnsi"/>
                <w:sz w:val="14"/>
                <w:szCs w:val="16"/>
                <w:lang w:val="es"/>
              </w:rPr>
            </w:pPr>
          </w:p>
          <w:p w14:paraId="07CFF6F0" w14:textId="3DDCE9AB"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c>
          <w:tcPr>
            <w:tcW w:w="2126" w:type="dxa"/>
            <w:vMerge w:val="restart"/>
          </w:tcPr>
          <w:p w14:paraId="20978A0F"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p w14:paraId="77FA7858"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5EE7B1EA" w14:textId="77777777" w:rsidR="00CC691A" w:rsidRDefault="00CC691A" w:rsidP="00CC691A">
            <w:pPr>
              <w:pStyle w:val="Sinespaciado"/>
              <w:jc w:val="both"/>
              <w:rPr>
                <w:rFonts w:asciiTheme="minorHAnsi" w:hAnsiTheme="minorHAnsi" w:cstheme="minorHAnsi"/>
                <w:sz w:val="14"/>
                <w:szCs w:val="16"/>
                <w:lang w:val="es"/>
              </w:rPr>
            </w:pPr>
          </w:p>
          <w:p w14:paraId="79A15836" w14:textId="77777777" w:rsidR="00CC691A" w:rsidRDefault="00CC691A" w:rsidP="00CC691A">
            <w:pPr>
              <w:pStyle w:val="Sinespaciado"/>
              <w:jc w:val="both"/>
              <w:rPr>
                <w:rFonts w:asciiTheme="minorHAnsi" w:hAnsiTheme="minorHAnsi" w:cstheme="minorHAnsi"/>
                <w:sz w:val="14"/>
                <w:szCs w:val="16"/>
                <w:lang w:val="es"/>
              </w:rPr>
            </w:pPr>
          </w:p>
          <w:p w14:paraId="3DC219A3"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5A5E4C2B" w14:textId="77777777" w:rsidR="00CC691A" w:rsidRDefault="00CC691A" w:rsidP="00CC691A">
            <w:pPr>
              <w:pStyle w:val="Sinespaciado"/>
              <w:jc w:val="both"/>
              <w:rPr>
                <w:rFonts w:asciiTheme="minorHAnsi" w:hAnsiTheme="minorHAnsi" w:cstheme="minorHAnsi"/>
                <w:sz w:val="14"/>
                <w:szCs w:val="16"/>
                <w:lang w:val="es"/>
              </w:rPr>
            </w:pPr>
          </w:p>
          <w:p w14:paraId="6E9CF22C" w14:textId="77777777" w:rsidR="00CC691A" w:rsidRDefault="00CC691A" w:rsidP="00CC691A">
            <w:pPr>
              <w:pStyle w:val="Sinespaciado"/>
              <w:jc w:val="both"/>
              <w:rPr>
                <w:rFonts w:asciiTheme="minorHAnsi" w:hAnsiTheme="minorHAnsi" w:cstheme="minorHAnsi"/>
                <w:sz w:val="14"/>
                <w:szCs w:val="16"/>
                <w:lang w:val="es"/>
              </w:rPr>
            </w:pPr>
          </w:p>
          <w:p w14:paraId="7458163F" w14:textId="1603790C"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r>
      <w:tr w:rsidR="00CC691A" w:rsidRPr="0041440D" w14:paraId="1C64A6C6" w14:textId="77777777" w:rsidTr="005755E7">
        <w:trPr>
          <w:trHeight w:val="1350"/>
        </w:trPr>
        <w:tc>
          <w:tcPr>
            <w:tcW w:w="1217" w:type="dxa"/>
            <w:vMerge/>
            <w:shd w:val="clear" w:color="auto" w:fill="auto"/>
          </w:tcPr>
          <w:p w14:paraId="1265B7AF" w14:textId="77777777" w:rsidR="00CC691A" w:rsidRPr="0041440D" w:rsidRDefault="00CC691A" w:rsidP="00CC691A">
            <w:pPr>
              <w:pStyle w:val="Sinespaciado"/>
              <w:jc w:val="center"/>
              <w:rPr>
                <w:rFonts w:asciiTheme="minorHAnsi" w:hAnsiTheme="minorHAnsi" w:cstheme="minorHAnsi"/>
                <w:b/>
                <w:bCs/>
                <w:sz w:val="14"/>
                <w:szCs w:val="16"/>
                <w:lang w:val="es"/>
              </w:rPr>
            </w:pPr>
          </w:p>
        </w:tc>
        <w:tc>
          <w:tcPr>
            <w:tcW w:w="2747" w:type="dxa"/>
            <w:vMerge/>
            <w:shd w:val="clear" w:color="auto" w:fill="auto"/>
          </w:tcPr>
          <w:p w14:paraId="63446041" w14:textId="77777777" w:rsidR="00CC691A" w:rsidRPr="0041440D" w:rsidRDefault="00CC691A" w:rsidP="00CC691A">
            <w:pPr>
              <w:pStyle w:val="Sinespaciado"/>
              <w:jc w:val="both"/>
              <w:rPr>
                <w:rFonts w:asciiTheme="minorHAnsi" w:hAnsiTheme="minorHAnsi" w:cstheme="minorHAnsi"/>
                <w:sz w:val="14"/>
                <w:szCs w:val="16"/>
                <w:lang w:val="es"/>
              </w:rPr>
            </w:pPr>
          </w:p>
        </w:tc>
        <w:tc>
          <w:tcPr>
            <w:tcW w:w="1894" w:type="dxa"/>
            <w:vMerge/>
            <w:shd w:val="clear" w:color="auto" w:fill="auto"/>
          </w:tcPr>
          <w:p w14:paraId="512D99D8" w14:textId="77777777" w:rsidR="00CC691A" w:rsidRPr="0041440D"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tc>
        <w:tc>
          <w:tcPr>
            <w:tcW w:w="1225" w:type="dxa"/>
          </w:tcPr>
          <w:p w14:paraId="0CAF8C14" w14:textId="77777777" w:rsidR="00CC691A" w:rsidRDefault="00CC691A" w:rsidP="00CC691A">
            <w:pPr>
              <w:pStyle w:val="Sinespaciado"/>
              <w:jc w:val="center"/>
              <w:rPr>
                <w:rFonts w:asciiTheme="minorHAnsi" w:hAnsiTheme="minorHAnsi" w:cstheme="minorHAnsi"/>
                <w:sz w:val="14"/>
                <w:szCs w:val="16"/>
                <w:lang w:val="es"/>
              </w:rPr>
            </w:pPr>
            <w:r>
              <w:rPr>
                <w:rFonts w:asciiTheme="minorHAnsi" w:hAnsiTheme="minorHAnsi" w:cstheme="minorHAnsi"/>
                <w:sz w:val="14"/>
                <w:szCs w:val="16"/>
                <w:lang w:val="es"/>
              </w:rPr>
              <w:t>Autorizo la intervención</w:t>
            </w:r>
          </w:p>
          <w:p w14:paraId="459D8F0B"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SI___________</w:t>
            </w:r>
          </w:p>
          <w:p w14:paraId="4885602E" w14:textId="77777777" w:rsidR="00CC691A" w:rsidRDefault="00CC691A" w:rsidP="00CC691A">
            <w:pPr>
              <w:pStyle w:val="Sinespaciado"/>
              <w:jc w:val="both"/>
              <w:rPr>
                <w:rFonts w:asciiTheme="minorHAnsi" w:hAnsiTheme="minorHAnsi" w:cstheme="minorHAnsi"/>
                <w:sz w:val="14"/>
                <w:szCs w:val="16"/>
                <w:lang w:val="es"/>
              </w:rPr>
            </w:pPr>
          </w:p>
          <w:p w14:paraId="5D73D373" w14:textId="3FC78D9E"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NO___________</w:t>
            </w:r>
          </w:p>
        </w:tc>
        <w:tc>
          <w:tcPr>
            <w:tcW w:w="2126" w:type="dxa"/>
            <w:vMerge/>
          </w:tcPr>
          <w:p w14:paraId="3F83D6C4"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tc>
        <w:tc>
          <w:tcPr>
            <w:tcW w:w="2126" w:type="dxa"/>
            <w:vMerge/>
          </w:tcPr>
          <w:p w14:paraId="3FD2FDF0" w14:textId="77777777" w:rsidR="00CC691A" w:rsidRDefault="00CC691A" w:rsidP="00CC691A">
            <w:pPr>
              <w:pStyle w:val="NormalWeb"/>
              <w:shd w:val="clear" w:color="auto" w:fill="FFFFFF"/>
              <w:spacing w:before="0" w:beforeAutospacing="0" w:after="240" w:afterAutospacing="0"/>
              <w:textAlignment w:val="baseline"/>
              <w:rPr>
                <w:rFonts w:asciiTheme="minorHAnsi" w:hAnsiTheme="minorHAnsi" w:cstheme="minorHAnsi"/>
                <w:sz w:val="14"/>
                <w:szCs w:val="16"/>
                <w:lang w:val="es"/>
              </w:rPr>
            </w:pPr>
          </w:p>
        </w:tc>
      </w:tr>
      <w:tr w:rsidR="00CC691A" w:rsidRPr="0041440D" w14:paraId="3E7812F0" w14:textId="725A5AEE" w:rsidTr="00CC691A">
        <w:trPr>
          <w:trHeight w:val="958"/>
        </w:trPr>
        <w:tc>
          <w:tcPr>
            <w:tcW w:w="1217" w:type="dxa"/>
            <w:vMerge w:val="restart"/>
            <w:shd w:val="clear" w:color="auto" w:fill="auto"/>
          </w:tcPr>
          <w:p w14:paraId="5BC847E8" w14:textId="77777777" w:rsidR="00CC691A" w:rsidRPr="00397C73" w:rsidRDefault="00CC691A" w:rsidP="00CC691A">
            <w:pPr>
              <w:pStyle w:val="Sinespaciado"/>
              <w:jc w:val="center"/>
              <w:rPr>
                <w:rFonts w:asciiTheme="minorHAnsi" w:hAnsiTheme="minorHAnsi" w:cstheme="minorHAnsi"/>
                <w:b/>
                <w:bCs/>
                <w:sz w:val="14"/>
                <w:szCs w:val="16"/>
                <w:lang w:val="es"/>
              </w:rPr>
            </w:pPr>
          </w:p>
          <w:p w14:paraId="57C8AD56" w14:textId="77777777" w:rsidR="00CC691A" w:rsidRPr="001E679B" w:rsidRDefault="00CC691A" w:rsidP="00CC691A">
            <w:pPr>
              <w:pStyle w:val="Sinespaciado"/>
              <w:jc w:val="center"/>
              <w:rPr>
                <w:rFonts w:asciiTheme="minorHAnsi" w:hAnsiTheme="minorHAnsi" w:cstheme="minorHAnsi"/>
                <w:bCs/>
                <w:sz w:val="14"/>
                <w:szCs w:val="16"/>
                <w:lang w:val="es"/>
              </w:rPr>
            </w:pPr>
            <w:r w:rsidRPr="00397C73">
              <w:rPr>
                <w:rFonts w:asciiTheme="minorHAnsi" w:hAnsiTheme="minorHAnsi" w:cstheme="minorHAnsi"/>
                <w:b/>
                <w:bCs/>
                <w:sz w:val="14"/>
                <w:szCs w:val="16"/>
                <w:lang w:val="es"/>
              </w:rPr>
              <w:t xml:space="preserve">Intervenciones terapéuticas </w:t>
            </w:r>
            <w:r w:rsidRPr="001E679B">
              <w:rPr>
                <w:rFonts w:asciiTheme="minorHAnsi" w:hAnsiTheme="minorHAnsi" w:cstheme="minorHAnsi"/>
                <w:bCs/>
                <w:sz w:val="14"/>
                <w:szCs w:val="16"/>
                <w:lang w:val="es"/>
              </w:rPr>
              <w:t>integral</w:t>
            </w:r>
          </w:p>
          <w:p w14:paraId="539E9BB5" w14:textId="1C7E94F6" w:rsidR="00CC691A" w:rsidRPr="001E679B" w:rsidRDefault="00CC691A" w:rsidP="00CC691A">
            <w:pPr>
              <w:pStyle w:val="Sinespaciado"/>
              <w:jc w:val="center"/>
              <w:rPr>
                <w:rFonts w:asciiTheme="minorHAnsi" w:hAnsiTheme="minorHAnsi" w:cstheme="minorHAnsi"/>
                <w:bCs/>
                <w:sz w:val="10"/>
                <w:szCs w:val="16"/>
                <w:lang w:val="es"/>
              </w:rPr>
            </w:pPr>
            <w:r w:rsidRPr="001E679B">
              <w:rPr>
                <w:rFonts w:asciiTheme="minorHAnsi" w:hAnsiTheme="minorHAnsi" w:cstheme="minorHAnsi"/>
                <w:bCs/>
                <w:sz w:val="10"/>
                <w:szCs w:val="16"/>
                <w:lang w:val="es"/>
              </w:rPr>
              <w:t>Terapia Respiratoria, Fonoaudiología, Fisioterapia y Terapia Ocupacional</w:t>
            </w:r>
          </w:p>
          <w:p w14:paraId="5F0255B2" w14:textId="32892D60" w:rsidR="00CC691A" w:rsidRPr="00397C73" w:rsidRDefault="00CC691A" w:rsidP="00CC691A">
            <w:pPr>
              <w:pStyle w:val="Sinespaciado"/>
              <w:jc w:val="center"/>
              <w:rPr>
                <w:rFonts w:asciiTheme="minorHAnsi" w:hAnsiTheme="minorHAnsi" w:cstheme="minorHAnsi"/>
                <w:b/>
                <w:bCs/>
                <w:sz w:val="14"/>
                <w:szCs w:val="16"/>
                <w:lang w:val="es"/>
              </w:rPr>
            </w:pPr>
          </w:p>
        </w:tc>
        <w:tc>
          <w:tcPr>
            <w:tcW w:w="2747" w:type="dxa"/>
            <w:vMerge w:val="restart"/>
            <w:shd w:val="clear" w:color="auto" w:fill="auto"/>
          </w:tcPr>
          <w:p w14:paraId="4B6EB8F4" w14:textId="69ED4BF7" w:rsidR="00CC691A" w:rsidRPr="00397C73" w:rsidRDefault="00CC691A" w:rsidP="00CC691A">
            <w:pPr>
              <w:pStyle w:val="Sinespaciado"/>
              <w:jc w:val="both"/>
              <w:rPr>
                <w:rFonts w:asciiTheme="minorHAnsi" w:hAnsiTheme="minorHAnsi" w:cstheme="minorHAnsi"/>
                <w:sz w:val="14"/>
                <w:szCs w:val="16"/>
                <w:lang w:val="es"/>
              </w:rPr>
            </w:pPr>
            <w:r w:rsidRPr="00397C73">
              <w:rPr>
                <w:rFonts w:asciiTheme="minorHAnsi" w:hAnsiTheme="minorHAnsi" w:cstheme="minorHAnsi"/>
                <w:sz w:val="14"/>
                <w:szCs w:val="16"/>
                <w:lang w:val="es"/>
              </w:rPr>
              <w:t>Las intervenciones como Fonoaudiología, Terapia Ocupacional son mínimamente invasivos por lo que no se asocian a riesgos de lesión grave; en el caso de Fisioterapia tiene riesgos de quemaduras de origen físico y/o eléctrico; en relación a Terapia Respiratoria requeriré intervenciones invasivas como la inserción de sondas de succión cerrada, higiene bronquial, toma de muestras de sangre arterial, asistencia a instauraciones de tubos orotraqueales y traqueotomías percutáneas, procedimientos que podrían generar riesgo de infecciones, lesiones en piel por punción y hemorragias.</w:t>
            </w:r>
          </w:p>
          <w:p w14:paraId="779E6F4B" w14:textId="17C7149E" w:rsidR="00CC691A" w:rsidRPr="00397C73" w:rsidRDefault="00CC691A" w:rsidP="00CC691A">
            <w:pPr>
              <w:pStyle w:val="Sinespaciado"/>
              <w:jc w:val="both"/>
              <w:rPr>
                <w:rFonts w:asciiTheme="minorHAnsi" w:hAnsiTheme="minorHAnsi" w:cstheme="minorHAnsi"/>
                <w:sz w:val="14"/>
                <w:szCs w:val="16"/>
                <w:lang w:val="es"/>
              </w:rPr>
            </w:pPr>
          </w:p>
        </w:tc>
        <w:tc>
          <w:tcPr>
            <w:tcW w:w="1894" w:type="dxa"/>
            <w:vMerge w:val="restart"/>
            <w:shd w:val="clear" w:color="auto" w:fill="auto"/>
          </w:tcPr>
          <w:p w14:paraId="14208417" w14:textId="0F1870CB" w:rsidR="00CC691A" w:rsidRPr="00397C73" w:rsidRDefault="00CC691A" w:rsidP="00CC691A">
            <w:pPr>
              <w:pStyle w:val="NormalWeb"/>
              <w:shd w:val="clear" w:color="auto" w:fill="FFFFFF"/>
              <w:spacing w:before="0" w:beforeAutospacing="0" w:after="240" w:afterAutospacing="0"/>
              <w:jc w:val="both"/>
              <w:textAlignment w:val="baseline"/>
              <w:rPr>
                <w:rFonts w:asciiTheme="minorHAnsi" w:hAnsiTheme="minorHAnsi" w:cstheme="minorHAnsi"/>
                <w:sz w:val="14"/>
                <w:szCs w:val="16"/>
                <w:lang w:val="es"/>
              </w:rPr>
            </w:pPr>
            <w:r w:rsidRPr="00397C73">
              <w:rPr>
                <w:rFonts w:asciiTheme="minorHAnsi" w:hAnsiTheme="minorHAnsi" w:cstheme="minorHAnsi"/>
                <w:sz w:val="14"/>
                <w:szCs w:val="16"/>
                <w:lang w:val="es"/>
              </w:rPr>
              <w:t xml:space="preserve">Optimizar el funcionamiento y reducir la discapacidad en individuos con condiciones de salud en interacción con su entorno. Favorecen la rehabilitación integral y la reintegración a sus actividades de la vida diaria según curso de vida, monitorizar la evolución clínica del paciente. </w:t>
            </w:r>
          </w:p>
        </w:tc>
        <w:tc>
          <w:tcPr>
            <w:tcW w:w="1225" w:type="dxa"/>
          </w:tcPr>
          <w:p w14:paraId="04C4936C"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val="restart"/>
          </w:tcPr>
          <w:p w14:paraId="435DB6B3" w14:textId="77777777" w:rsidR="00CC691A" w:rsidRDefault="00CC691A" w:rsidP="00CC691A">
            <w:pPr>
              <w:pStyle w:val="Sinespaciado"/>
              <w:jc w:val="both"/>
              <w:rPr>
                <w:rFonts w:asciiTheme="minorHAnsi" w:hAnsiTheme="minorHAnsi" w:cstheme="minorHAnsi"/>
                <w:sz w:val="14"/>
                <w:szCs w:val="16"/>
                <w:lang w:val="es"/>
              </w:rPr>
            </w:pPr>
          </w:p>
          <w:p w14:paraId="3FC4E493" w14:textId="77777777" w:rsidR="00CC691A" w:rsidRDefault="00CC691A" w:rsidP="00CC691A">
            <w:pPr>
              <w:pStyle w:val="Sinespaciado"/>
              <w:jc w:val="both"/>
              <w:rPr>
                <w:rFonts w:asciiTheme="minorHAnsi" w:hAnsiTheme="minorHAnsi" w:cstheme="minorHAnsi"/>
                <w:sz w:val="14"/>
                <w:szCs w:val="16"/>
                <w:lang w:val="es"/>
              </w:rPr>
            </w:pPr>
          </w:p>
          <w:p w14:paraId="2DDC3FA7" w14:textId="77777777" w:rsidR="00CC691A" w:rsidRDefault="00CC691A" w:rsidP="00CC691A">
            <w:pPr>
              <w:pStyle w:val="Sinespaciado"/>
              <w:jc w:val="both"/>
              <w:rPr>
                <w:rFonts w:asciiTheme="minorHAnsi" w:hAnsiTheme="minorHAnsi" w:cstheme="minorHAnsi"/>
                <w:sz w:val="14"/>
                <w:szCs w:val="16"/>
                <w:lang w:val="es"/>
              </w:rPr>
            </w:pPr>
          </w:p>
          <w:p w14:paraId="34C121D5" w14:textId="77777777" w:rsidR="00CC691A" w:rsidRDefault="00CC691A" w:rsidP="00CC691A">
            <w:pPr>
              <w:pStyle w:val="Sinespaciado"/>
              <w:jc w:val="both"/>
              <w:rPr>
                <w:rFonts w:asciiTheme="minorHAnsi" w:hAnsiTheme="minorHAnsi" w:cstheme="minorHAnsi"/>
                <w:sz w:val="14"/>
                <w:szCs w:val="16"/>
                <w:lang w:val="es"/>
              </w:rPr>
            </w:pPr>
          </w:p>
          <w:p w14:paraId="3B696020" w14:textId="77777777" w:rsidR="00CC691A" w:rsidRDefault="00CC691A" w:rsidP="00CC691A">
            <w:pPr>
              <w:pStyle w:val="Sinespaciado"/>
              <w:jc w:val="both"/>
              <w:rPr>
                <w:rFonts w:asciiTheme="minorHAnsi" w:hAnsiTheme="minorHAnsi" w:cstheme="minorHAnsi"/>
                <w:sz w:val="14"/>
                <w:szCs w:val="16"/>
                <w:lang w:val="es"/>
              </w:rPr>
            </w:pPr>
          </w:p>
          <w:p w14:paraId="3914FEF8" w14:textId="703BA658"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75864549" w14:textId="77777777" w:rsidR="00CC691A" w:rsidRDefault="00CC691A" w:rsidP="00CC691A">
            <w:pPr>
              <w:pStyle w:val="Sinespaciado"/>
              <w:jc w:val="both"/>
              <w:rPr>
                <w:rFonts w:asciiTheme="minorHAnsi" w:hAnsiTheme="minorHAnsi" w:cstheme="minorHAnsi"/>
                <w:sz w:val="14"/>
                <w:szCs w:val="16"/>
                <w:lang w:val="es"/>
              </w:rPr>
            </w:pPr>
          </w:p>
          <w:p w14:paraId="3B1CEF84" w14:textId="77777777" w:rsidR="00CC691A" w:rsidRDefault="00CC691A" w:rsidP="00CC691A">
            <w:pPr>
              <w:pStyle w:val="Sinespaciado"/>
              <w:jc w:val="both"/>
              <w:rPr>
                <w:rFonts w:asciiTheme="minorHAnsi" w:hAnsiTheme="minorHAnsi" w:cstheme="minorHAnsi"/>
                <w:sz w:val="14"/>
                <w:szCs w:val="16"/>
                <w:lang w:val="es"/>
              </w:rPr>
            </w:pPr>
          </w:p>
          <w:p w14:paraId="601D674E"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6310F8B2" w14:textId="77777777" w:rsidR="00CC691A" w:rsidRDefault="00CC691A" w:rsidP="00CC691A">
            <w:pPr>
              <w:pStyle w:val="Sinespaciado"/>
              <w:jc w:val="both"/>
              <w:rPr>
                <w:rFonts w:asciiTheme="minorHAnsi" w:hAnsiTheme="minorHAnsi" w:cstheme="minorHAnsi"/>
                <w:sz w:val="14"/>
                <w:szCs w:val="16"/>
                <w:lang w:val="es"/>
              </w:rPr>
            </w:pPr>
          </w:p>
          <w:p w14:paraId="6C56E00B" w14:textId="2DBB4725" w:rsidR="00CC691A" w:rsidRPr="00397C73" w:rsidRDefault="00CC691A" w:rsidP="00CC691A">
            <w:pPr>
              <w:pStyle w:val="NormalWeb"/>
              <w:shd w:val="clear" w:color="auto" w:fill="FFFFFF"/>
              <w:spacing w:before="0" w:beforeAutospacing="0" w:after="240" w:afterAutospacing="0"/>
              <w:jc w:val="both"/>
              <w:textAlignment w:val="baseline"/>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c>
          <w:tcPr>
            <w:tcW w:w="2126" w:type="dxa"/>
            <w:vMerge w:val="restart"/>
          </w:tcPr>
          <w:p w14:paraId="31690B5A" w14:textId="77777777" w:rsidR="00CC691A" w:rsidRDefault="00CC691A" w:rsidP="00CC691A">
            <w:pPr>
              <w:pStyle w:val="Sinespaciado"/>
              <w:jc w:val="both"/>
              <w:rPr>
                <w:rFonts w:asciiTheme="minorHAnsi" w:hAnsiTheme="minorHAnsi" w:cstheme="minorHAnsi"/>
                <w:sz w:val="14"/>
                <w:szCs w:val="16"/>
                <w:lang w:val="es"/>
              </w:rPr>
            </w:pPr>
          </w:p>
          <w:p w14:paraId="205CFB02" w14:textId="77777777" w:rsidR="00CC691A" w:rsidRDefault="00CC691A" w:rsidP="00CC691A">
            <w:pPr>
              <w:pStyle w:val="Sinespaciado"/>
              <w:jc w:val="both"/>
              <w:rPr>
                <w:rFonts w:asciiTheme="minorHAnsi" w:hAnsiTheme="minorHAnsi" w:cstheme="minorHAnsi"/>
                <w:sz w:val="14"/>
                <w:szCs w:val="16"/>
                <w:lang w:val="es"/>
              </w:rPr>
            </w:pPr>
          </w:p>
          <w:p w14:paraId="335F4A0F" w14:textId="77777777" w:rsidR="00CC691A" w:rsidRDefault="00CC691A" w:rsidP="00CC691A">
            <w:pPr>
              <w:pStyle w:val="Sinespaciado"/>
              <w:jc w:val="both"/>
              <w:rPr>
                <w:rFonts w:asciiTheme="minorHAnsi" w:hAnsiTheme="minorHAnsi" w:cstheme="minorHAnsi"/>
                <w:sz w:val="14"/>
                <w:szCs w:val="16"/>
                <w:lang w:val="es"/>
              </w:rPr>
            </w:pPr>
          </w:p>
          <w:p w14:paraId="11CBA26C" w14:textId="77777777" w:rsidR="00CC691A" w:rsidRDefault="00CC691A" w:rsidP="00CC691A">
            <w:pPr>
              <w:pStyle w:val="Sinespaciado"/>
              <w:jc w:val="both"/>
              <w:rPr>
                <w:rFonts w:asciiTheme="minorHAnsi" w:hAnsiTheme="minorHAnsi" w:cstheme="minorHAnsi"/>
                <w:sz w:val="14"/>
                <w:szCs w:val="16"/>
                <w:lang w:val="es"/>
              </w:rPr>
            </w:pPr>
          </w:p>
          <w:p w14:paraId="6BBFA303" w14:textId="77777777" w:rsidR="00CC691A" w:rsidRDefault="00CC691A" w:rsidP="00CC691A">
            <w:pPr>
              <w:pStyle w:val="Sinespaciado"/>
              <w:jc w:val="both"/>
              <w:rPr>
                <w:rFonts w:asciiTheme="minorHAnsi" w:hAnsiTheme="minorHAnsi" w:cstheme="minorHAnsi"/>
                <w:sz w:val="14"/>
                <w:szCs w:val="16"/>
                <w:lang w:val="es"/>
              </w:rPr>
            </w:pPr>
          </w:p>
          <w:p w14:paraId="4291BAB6" w14:textId="31DD911E"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Nombre ____________________</w:t>
            </w:r>
          </w:p>
          <w:p w14:paraId="6BB4B9D2" w14:textId="77777777" w:rsidR="00CC691A" w:rsidRDefault="00CC691A" w:rsidP="00CC691A">
            <w:pPr>
              <w:pStyle w:val="Sinespaciado"/>
              <w:jc w:val="both"/>
              <w:rPr>
                <w:rFonts w:asciiTheme="minorHAnsi" w:hAnsiTheme="minorHAnsi" w:cstheme="minorHAnsi"/>
                <w:sz w:val="14"/>
                <w:szCs w:val="16"/>
                <w:lang w:val="es"/>
              </w:rPr>
            </w:pPr>
          </w:p>
          <w:p w14:paraId="0F49A81A" w14:textId="77777777" w:rsidR="00CC691A" w:rsidRDefault="00CC691A" w:rsidP="00CC691A">
            <w:pPr>
              <w:pStyle w:val="Sinespaciado"/>
              <w:jc w:val="both"/>
              <w:rPr>
                <w:rFonts w:asciiTheme="minorHAnsi" w:hAnsiTheme="minorHAnsi" w:cstheme="minorHAnsi"/>
                <w:sz w:val="14"/>
                <w:szCs w:val="16"/>
                <w:lang w:val="es"/>
              </w:rPr>
            </w:pPr>
          </w:p>
          <w:p w14:paraId="17C295D6"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Cedula _____________________</w:t>
            </w:r>
          </w:p>
          <w:p w14:paraId="1EFAE28C" w14:textId="77777777" w:rsidR="00CC691A" w:rsidRDefault="00CC691A" w:rsidP="00CC691A">
            <w:pPr>
              <w:pStyle w:val="Sinespaciado"/>
              <w:jc w:val="both"/>
              <w:rPr>
                <w:rFonts w:asciiTheme="minorHAnsi" w:hAnsiTheme="minorHAnsi" w:cstheme="minorHAnsi"/>
                <w:sz w:val="14"/>
                <w:szCs w:val="16"/>
                <w:lang w:val="es"/>
              </w:rPr>
            </w:pPr>
          </w:p>
          <w:p w14:paraId="19D1EA5B" w14:textId="77777777" w:rsidR="00CC691A" w:rsidRDefault="00CC691A" w:rsidP="00CC691A">
            <w:pPr>
              <w:pStyle w:val="Sinespaciado"/>
              <w:jc w:val="both"/>
              <w:rPr>
                <w:rFonts w:asciiTheme="minorHAnsi" w:hAnsiTheme="minorHAnsi" w:cstheme="minorHAnsi"/>
                <w:sz w:val="14"/>
                <w:szCs w:val="16"/>
                <w:lang w:val="es"/>
              </w:rPr>
            </w:pPr>
          </w:p>
          <w:p w14:paraId="0F5F59F8" w14:textId="25186234" w:rsidR="00CC691A" w:rsidRPr="00397C73" w:rsidRDefault="00CC691A" w:rsidP="00CC691A">
            <w:pPr>
              <w:pStyle w:val="NormalWeb"/>
              <w:shd w:val="clear" w:color="auto" w:fill="FFFFFF"/>
              <w:spacing w:before="0" w:beforeAutospacing="0" w:after="240" w:afterAutospacing="0"/>
              <w:jc w:val="both"/>
              <w:textAlignment w:val="baseline"/>
              <w:rPr>
                <w:rFonts w:asciiTheme="minorHAnsi" w:hAnsiTheme="minorHAnsi" w:cstheme="minorHAnsi"/>
                <w:sz w:val="14"/>
                <w:szCs w:val="16"/>
                <w:lang w:val="es"/>
              </w:rPr>
            </w:pPr>
            <w:r>
              <w:rPr>
                <w:rFonts w:asciiTheme="minorHAnsi" w:hAnsiTheme="minorHAnsi" w:cstheme="minorHAnsi"/>
                <w:sz w:val="14"/>
                <w:szCs w:val="16"/>
                <w:lang w:val="es"/>
              </w:rPr>
              <w:t>Firma ______________________</w:t>
            </w:r>
          </w:p>
        </w:tc>
      </w:tr>
      <w:tr w:rsidR="00CC691A" w:rsidRPr="0041440D" w14:paraId="6FF4B1C1" w14:textId="77777777" w:rsidTr="005755E7">
        <w:trPr>
          <w:trHeight w:val="1590"/>
        </w:trPr>
        <w:tc>
          <w:tcPr>
            <w:tcW w:w="1217" w:type="dxa"/>
            <w:vMerge/>
            <w:shd w:val="clear" w:color="auto" w:fill="auto"/>
          </w:tcPr>
          <w:p w14:paraId="3EB95FCC" w14:textId="77777777" w:rsidR="00CC691A" w:rsidRPr="00397C73" w:rsidRDefault="00CC691A" w:rsidP="00CC691A">
            <w:pPr>
              <w:pStyle w:val="Sinespaciado"/>
              <w:jc w:val="center"/>
              <w:rPr>
                <w:rFonts w:asciiTheme="minorHAnsi" w:hAnsiTheme="minorHAnsi" w:cstheme="minorHAnsi"/>
                <w:b/>
                <w:bCs/>
                <w:sz w:val="14"/>
                <w:szCs w:val="16"/>
                <w:lang w:val="es"/>
              </w:rPr>
            </w:pPr>
          </w:p>
        </w:tc>
        <w:tc>
          <w:tcPr>
            <w:tcW w:w="2747" w:type="dxa"/>
            <w:vMerge/>
            <w:shd w:val="clear" w:color="auto" w:fill="auto"/>
          </w:tcPr>
          <w:p w14:paraId="689CE581" w14:textId="77777777" w:rsidR="00CC691A" w:rsidRPr="00397C73" w:rsidRDefault="00CC691A" w:rsidP="00CC691A">
            <w:pPr>
              <w:pStyle w:val="Sinespaciado"/>
              <w:jc w:val="both"/>
              <w:rPr>
                <w:rFonts w:asciiTheme="minorHAnsi" w:hAnsiTheme="minorHAnsi" w:cstheme="minorHAnsi"/>
                <w:sz w:val="14"/>
                <w:szCs w:val="16"/>
                <w:lang w:val="es"/>
              </w:rPr>
            </w:pPr>
          </w:p>
        </w:tc>
        <w:tc>
          <w:tcPr>
            <w:tcW w:w="1894" w:type="dxa"/>
            <w:vMerge/>
            <w:shd w:val="clear" w:color="auto" w:fill="auto"/>
          </w:tcPr>
          <w:p w14:paraId="661D823E" w14:textId="77777777" w:rsidR="00CC691A" w:rsidRPr="00397C73" w:rsidRDefault="00CC691A" w:rsidP="00CC691A">
            <w:pPr>
              <w:pStyle w:val="NormalWeb"/>
              <w:shd w:val="clear" w:color="auto" w:fill="FFFFFF"/>
              <w:spacing w:before="0" w:beforeAutospacing="0" w:after="240" w:afterAutospacing="0"/>
              <w:jc w:val="both"/>
              <w:textAlignment w:val="baseline"/>
              <w:rPr>
                <w:rFonts w:asciiTheme="minorHAnsi" w:hAnsiTheme="minorHAnsi" w:cstheme="minorHAnsi"/>
                <w:sz w:val="14"/>
                <w:szCs w:val="16"/>
                <w:lang w:val="es"/>
              </w:rPr>
            </w:pPr>
          </w:p>
        </w:tc>
        <w:tc>
          <w:tcPr>
            <w:tcW w:w="1225" w:type="dxa"/>
          </w:tcPr>
          <w:p w14:paraId="5EF4B30F" w14:textId="77777777" w:rsidR="00CC691A" w:rsidRDefault="00CC691A" w:rsidP="00CC691A">
            <w:pPr>
              <w:pStyle w:val="Sinespaciado"/>
              <w:jc w:val="center"/>
              <w:rPr>
                <w:rFonts w:asciiTheme="minorHAnsi" w:hAnsiTheme="minorHAnsi" w:cstheme="minorHAnsi"/>
                <w:sz w:val="14"/>
                <w:szCs w:val="16"/>
                <w:lang w:val="es"/>
              </w:rPr>
            </w:pPr>
            <w:r>
              <w:rPr>
                <w:rFonts w:asciiTheme="minorHAnsi" w:hAnsiTheme="minorHAnsi" w:cstheme="minorHAnsi"/>
                <w:sz w:val="14"/>
                <w:szCs w:val="16"/>
                <w:lang w:val="es"/>
              </w:rPr>
              <w:t>Autorizo la intervención</w:t>
            </w:r>
          </w:p>
          <w:p w14:paraId="6C8628AE" w14:textId="77777777"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SI___________</w:t>
            </w:r>
          </w:p>
          <w:p w14:paraId="71D37A11" w14:textId="77777777" w:rsidR="00CC691A" w:rsidRDefault="00CC691A" w:rsidP="00CC691A">
            <w:pPr>
              <w:pStyle w:val="Sinespaciado"/>
              <w:jc w:val="both"/>
              <w:rPr>
                <w:rFonts w:asciiTheme="minorHAnsi" w:hAnsiTheme="minorHAnsi" w:cstheme="minorHAnsi"/>
                <w:sz w:val="14"/>
                <w:szCs w:val="16"/>
                <w:lang w:val="es"/>
              </w:rPr>
            </w:pPr>
          </w:p>
          <w:p w14:paraId="151A7272" w14:textId="58FEDCE1" w:rsidR="00CC691A" w:rsidRDefault="00CC691A" w:rsidP="00CC691A">
            <w:pPr>
              <w:pStyle w:val="Sinespaciado"/>
              <w:jc w:val="both"/>
              <w:rPr>
                <w:rFonts w:asciiTheme="minorHAnsi" w:hAnsiTheme="minorHAnsi" w:cstheme="minorHAnsi"/>
                <w:sz w:val="14"/>
                <w:szCs w:val="16"/>
                <w:lang w:val="es"/>
              </w:rPr>
            </w:pPr>
            <w:r>
              <w:rPr>
                <w:rFonts w:asciiTheme="minorHAnsi" w:hAnsiTheme="minorHAnsi" w:cstheme="minorHAnsi"/>
                <w:sz w:val="14"/>
                <w:szCs w:val="16"/>
                <w:lang w:val="es"/>
              </w:rPr>
              <w:t>NO___________</w:t>
            </w:r>
          </w:p>
        </w:tc>
        <w:tc>
          <w:tcPr>
            <w:tcW w:w="2126" w:type="dxa"/>
            <w:vMerge/>
          </w:tcPr>
          <w:p w14:paraId="32A544CC" w14:textId="77777777" w:rsidR="00CC691A" w:rsidRDefault="00CC691A" w:rsidP="00CC691A">
            <w:pPr>
              <w:pStyle w:val="Sinespaciado"/>
              <w:jc w:val="both"/>
              <w:rPr>
                <w:rFonts w:asciiTheme="minorHAnsi" w:hAnsiTheme="minorHAnsi" w:cstheme="minorHAnsi"/>
                <w:sz w:val="14"/>
                <w:szCs w:val="16"/>
                <w:lang w:val="es"/>
              </w:rPr>
            </w:pPr>
          </w:p>
        </w:tc>
        <w:tc>
          <w:tcPr>
            <w:tcW w:w="2126" w:type="dxa"/>
            <w:vMerge/>
          </w:tcPr>
          <w:p w14:paraId="094D2798" w14:textId="77777777" w:rsidR="00CC691A" w:rsidRDefault="00CC691A" w:rsidP="00CC691A">
            <w:pPr>
              <w:pStyle w:val="Sinespaciado"/>
              <w:jc w:val="both"/>
              <w:rPr>
                <w:rFonts w:asciiTheme="minorHAnsi" w:hAnsiTheme="minorHAnsi" w:cstheme="minorHAnsi"/>
                <w:sz w:val="14"/>
                <w:szCs w:val="16"/>
                <w:lang w:val="es"/>
              </w:rPr>
            </w:pPr>
          </w:p>
        </w:tc>
      </w:tr>
    </w:tbl>
    <w:p w14:paraId="0316E7EE" w14:textId="77777777" w:rsidR="00A536C9" w:rsidRPr="0041440D" w:rsidRDefault="008A589B" w:rsidP="00D616FA">
      <w:pPr>
        <w:spacing w:after="200" w:line="240" w:lineRule="auto"/>
        <w:rPr>
          <w:rFonts w:asciiTheme="minorHAnsi" w:hAnsiTheme="minorHAnsi" w:cstheme="minorHAnsi"/>
          <w:bCs/>
          <w:sz w:val="16"/>
          <w:szCs w:val="18"/>
          <w:lang w:val="es"/>
        </w:rPr>
      </w:pPr>
      <w:r w:rsidRPr="0041440D">
        <w:rPr>
          <w:rFonts w:asciiTheme="minorHAnsi" w:hAnsiTheme="minorHAnsi" w:cstheme="minorHAnsi"/>
          <w:bCs/>
          <w:sz w:val="16"/>
          <w:szCs w:val="18"/>
          <w:lang w:val="es"/>
        </w:rPr>
        <w:t xml:space="preserve">Estas complicaciones son tratables, pero pueden requerir de otras medidas médicas, </w:t>
      </w:r>
      <w:r w:rsidR="00F61FF5" w:rsidRPr="0041440D">
        <w:rPr>
          <w:rFonts w:asciiTheme="minorHAnsi" w:hAnsiTheme="minorHAnsi" w:cstheme="minorHAnsi"/>
          <w:bCs/>
          <w:sz w:val="16"/>
          <w:szCs w:val="18"/>
          <w:lang w:val="es"/>
        </w:rPr>
        <w:t>a</w:t>
      </w:r>
      <w:r w:rsidRPr="0041440D">
        <w:rPr>
          <w:rFonts w:asciiTheme="minorHAnsi" w:hAnsiTheme="minorHAnsi" w:cstheme="minorHAnsi"/>
          <w:bCs/>
          <w:sz w:val="16"/>
          <w:szCs w:val="18"/>
          <w:lang w:val="es"/>
        </w:rPr>
        <w:t>dministración de líquidos y medicamentos.</w:t>
      </w:r>
      <w:r w:rsidR="00F61FF5" w:rsidRPr="0041440D">
        <w:rPr>
          <w:rFonts w:asciiTheme="minorHAnsi" w:hAnsiTheme="minorHAnsi" w:cstheme="minorHAnsi"/>
          <w:bCs/>
          <w:sz w:val="16"/>
          <w:szCs w:val="18"/>
          <w:lang w:val="es"/>
        </w:rPr>
        <w:t xml:space="preserve"> </w:t>
      </w:r>
      <w:r w:rsidRPr="0041440D">
        <w:rPr>
          <w:rFonts w:asciiTheme="minorHAnsi" w:hAnsiTheme="minorHAnsi" w:cstheme="minorHAnsi"/>
          <w:bCs/>
          <w:sz w:val="16"/>
          <w:szCs w:val="18"/>
          <w:lang w:val="es"/>
        </w:rPr>
        <w:t xml:space="preserve">El equipo médico y los recursos de </w:t>
      </w:r>
      <w:r w:rsidR="00902816" w:rsidRPr="0041440D">
        <w:rPr>
          <w:rFonts w:asciiTheme="minorHAnsi" w:hAnsiTheme="minorHAnsi" w:cstheme="minorHAnsi"/>
          <w:bCs/>
          <w:sz w:val="16"/>
          <w:szCs w:val="18"/>
          <w:lang w:val="es"/>
        </w:rPr>
        <w:t>la institución</w:t>
      </w:r>
      <w:r w:rsidRPr="0041440D">
        <w:rPr>
          <w:rFonts w:asciiTheme="minorHAnsi" w:hAnsiTheme="minorHAnsi" w:cstheme="minorHAnsi"/>
          <w:bCs/>
          <w:sz w:val="16"/>
          <w:szCs w:val="18"/>
          <w:lang w:val="es"/>
        </w:rPr>
        <w:t>, siempre estarán dispuestos a resolver estas complicaciones de una manera efectiva.</w:t>
      </w:r>
    </w:p>
    <w:p w14:paraId="397E51DB" w14:textId="4548086C" w:rsidR="006A3C11" w:rsidRPr="003B7621" w:rsidRDefault="00B55816" w:rsidP="003B7621">
      <w:pPr>
        <w:spacing w:after="200" w:line="240" w:lineRule="auto"/>
        <w:rPr>
          <w:rFonts w:asciiTheme="minorHAnsi" w:hAnsiTheme="minorHAnsi" w:cstheme="minorHAnsi"/>
          <w:b/>
          <w:bCs/>
          <w:sz w:val="16"/>
          <w:szCs w:val="18"/>
          <w:lang w:val="es"/>
        </w:rPr>
      </w:pPr>
      <w:r w:rsidRPr="0041440D">
        <w:rPr>
          <w:rFonts w:asciiTheme="minorHAnsi" w:hAnsiTheme="minorHAnsi" w:cstheme="minorHAnsi"/>
          <w:b/>
          <w:bCs/>
          <w:sz w:val="16"/>
          <w:szCs w:val="18"/>
          <w:lang w:val="es"/>
        </w:rPr>
        <w:lastRenderedPageBreak/>
        <w:t>RIE</w:t>
      </w:r>
      <w:r w:rsidR="00164BE9" w:rsidRPr="0041440D">
        <w:rPr>
          <w:rFonts w:asciiTheme="minorHAnsi" w:hAnsiTheme="minorHAnsi" w:cstheme="minorHAnsi"/>
          <w:b/>
          <w:bCs/>
          <w:sz w:val="16"/>
          <w:szCs w:val="18"/>
          <w:lang w:val="es"/>
        </w:rPr>
        <w:t>S</w:t>
      </w:r>
      <w:r w:rsidRPr="0041440D">
        <w:rPr>
          <w:rFonts w:asciiTheme="minorHAnsi" w:hAnsiTheme="minorHAnsi" w:cstheme="minorHAnsi"/>
          <w:b/>
          <w:bCs/>
          <w:sz w:val="16"/>
          <w:szCs w:val="18"/>
          <w:lang w:val="es"/>
        </w:rPr>
        <w:t>GOS PERSONALIZADOS</w:t>
      </w:r>
      <w:r w:rsidR="00F61FF5" w:rsidRPr="0041440D">
        <w:rPr>
          <w:rFonts w:asciiTheme="minorHAnsi" w:hAnsiTheme="minorHAnsi" w:cstheme="minorHAnsi"/>
          <w:b/>
          <w:bCs/>
          <w:sz w:val="16"/>
          <w:szCs w:val="18"/>
          <w:lang w:val="es"/>
        </w:rPr>
        <w:t xml:space="preserve"> </w:t>
      </w:r>
      <w:r w:rsidRPr="0041440D">
        <w:rPr>
          <w:rFonts w:asciiTheme="minorHAnsi" w:hAnsiTheme="minorHAnsi" w:cstheme="minorHAnsi"/>
          <w:b/>
          <w:bCs/>
          <w:sz w:val="16"/>
          <w:szCs w:val="18"/>
          <w:lang w:val="es"/>
        </w:rPr>
        <w:t>_______________________________________________________________________________________________________</w:t>
      </w:r>
      <w:r w:rsidR="006D4D11">
        <w:rPr>
          <w:rFonts w:asciiTheme="minorHAnsi" w:hAnsiTheme="minorHAnsi" w:cstheme="minorHAnsi"/>
          <w:b/>
          <w:bCs/>
          <w:sz w:val="16"/>
          <w:szCs w:val="18"/>
          <w:lang w:val="es"/>
        </w:rPr>
        <w:t>________________________________________________________________________________________________________________________________________________________________</w:t>
      </w:r>
      <w:r w:rsidR="003B7621">
        <w:rPr>
          <w:rFonts w:asciiTheme="minorHAnsi" w:hAnsiTheme="minorHAnsi" w:cstheme="minorHAnsi"/>
          <w:b/>
          <w:bCs/>
          <w:sz w:val="16"/>
          <w:szCs w:val="18"/>
          <w:lang w:val="es"/>
        </w:rPr>
        <w:t>_______________</w:t>
      </w:r>
    </w:p>
    <w:p w14:paraId="3E170AB0" w14:textId="77777777" w:rsidR="006A3C11" w:rsidRDefault="006A3C11" w:rsidP="006A3C11">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¿COMPRENDIÓ LA INFORMACIÓN BRINDADA?  Si _____ No _____</w:t>
      </w:r>
    </w:p>
    <w:p w14:paraId="1501CA65" w14:textId="3323F21A"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Yo; _____________________________________ mayor de edad e identificado con CC. _______________de ___________________________actuando en nombre del propio, en concordancia del texto anterior y por artículo 1502 del código civil DECLARO DE MANERA LIBRE Y VOLUNTARIA que he comprendido el texto anterior y por lo tanto; AUTORIZO que se me realice el procedimiento de:</w:t>
      </w:r>
      <w:r>
        <w:rPr>
          <w:rFonts w:ascii="Arial" w:eastAsia="Arial" w:hAnsi="Arial" w:cs="Arial"/>
          <w:color w:val="202124"/>
          <w:sz w:val="16"/>
          <w:szCs w:val="16"/>
        </w:rPr>
        <w:t>_____________________________________</w:t>
      </w:r>
      <w:r>
        <w:rPr>
          <w:rFonts w:ascii="Arial" w:eastAsia="Arial" w:hAnsi="Arial" w:cs="Arial"/>
          <w:color w:val="000000"/>
          <w:sz w:val="16"/>
          <w:szCs w:val="16"/>
        </w:rPr>
        <w:t xml:space="preserve"> así mismo a variar el procedimiento para el que he dado mi consentimiento en el mismo acto si ello fuera imprescindible.  </w:t>
      </w:r>
    </w:p>
    <w:p w14:paraId="00BE50F9" w14:textId="77777777" w:rsidR="006A3C11" w:rsidRDefault="006A3C11" w:rsidP="006A3C11">
      <w:pPr>
        <w:pBdr>
          <w:top w:val="nil"/>
          <w:left w:val="nil"/>
          <w:bottom w:val="nil"/>
          <w:right w:val="nil"/>
          <w:between w:val="nil"/>
        </w:pBdr>
        <w:spacing w:after="0" w:line="240" w:lineRule="auto"/>
        <w:jc w:val="both"/>
        <w:rPr>
          <w:rFonts w:ascii="Arial" w:eastAsia="Arial" w:hAnsi="Arial" w:cs="Arial"/>
          <w:sz w:val="16"/>
          <w:szCs w:val="16"/>
        </w:rPr>
      </w:pPr>
    </w:p>
    <w:p w14:paraId="2035107D" w14:textId="77777777"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En constancia firman: </w:t>
      </w:r>
    </w:p>
    <w:tbl>
      <w:tblPr>
        <w:tblW w:w="10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7"/>
        <w:gridCol w:w="2404"/>
        <w:gridCol w:w="2160"/>
        <w:gridCol w:w="2108"/>
      </w:tblGrid>
      <w:tr w:rsidR="006A3C11" w14:paraId="1C76FECF" w14:textId="77777777" w:rsidTr="004F0361">
        <w:tc>
          <w:tcPr>
            <w:tcW w:w="4197" w:type="dxa"/>
            <w:shd w:val="clear" w:color="auto" w:fill="E2EFD9"/>
          </w:tcPr>
          <w:p w14:paraId="2EC64F73"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1" w:name="_heading=h.gjdgxs" w:colFirst="0" w:colLast="0"/>
            <w:bookmarkEnd w:id="1"/>
          </w:p>
        </w:tc>
        <w:tc>
          <w:tcPr>
            <w:tcW w:w="2404" w:type="dxa"/>
            <w:shd w:val="clear" w:color="auto" w:fill="E2EFD9"/>
          </w:tcPr>
          <w:p w14:paraId="08E2AB10"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0" w:type="dxa"/>
            <w:shd w:val="clear" w:color="auto" w:fill="E2EFD9"/>
          </w:tcPr>
          <w:p w14:paraId="7AC92A16"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8" w:type="dxa"/>
            <w:shd w:val="clear" w:color="auto" w:fill="E2EFD9"/>
          </w:tcPr>
          <w:p w14:paraId="12608911"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6A3C11" w14:paraId="25AAA082" w14:textId="77777777" w:rsidTr="004F0361">
        <w:tc>
          <w:tcPr>
            <w:tcW w:w="4197" w:type="dxa"/>
            <w:shd w:val="clear" w:color="auto" w:fill="E2EFD9"/>
          </w:tcPr>
          <w:p w14:paraId="1C1A166E"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Paciente</w:t>
            </w:r>
          </w:p>
          <w:p w14:paraId="2FDB3B86"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000000"/>
                <w:sz w:val="16"/>
                <w:szCs w:val="16"/>
              </w:rPr>
            </w:pPr>
          </w:p>
        </w:tc>
        <w:tc>
          <w:tcPr>
            <w:tcW w:w="2404" w:type="dxa"/>
            <w:shd w:val="clear" w:color="auto" w:fill="auto"/>
          </w:tcPr>
          <w:p w14:paraId="08875B0D"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0" w:type="dxa"/>
            <w:shd w:val="clear" w:color="auto" w:fill="auto"/>
          </w:tcPr>
          <w:p w14:paraId="4BBCAD41"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204F84E9"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6A3C11" w14:paraId="5DDF9AED" w14:textId="77777777" w:rsidTr="004F0361">
        <w:tc>
          <w:tcPr>
            <w:tcW w:w="4197" w:type="dxa"/>
            <w:shd w:val="clear" w:color="auto" w:fill="E2EFD9"/>
          </w:tcPr>
          <w:p w14:paraId="1DDC681B"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Médico o profesional que realiza el procedimiento</w:t>
            </w:r>
          </w:p>
          <w:p w14:paraId="2B929539"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000000"/>
                <w:sz w:val="16"/>
                <w:szCs w:val="16"/>
              </w:rPr>
            </w:pPr>
          </w:p>
        </w:tc>
        <w:tc>
          <w:tcPr>
            <w:tcW w:w="2404" w:type="dxa"/>
            <w:shd w:val="clear" w:color="auto" w:fill="auto"/>
          </w:tcPr>
          <w:p w14:paraId="31737523"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0" w:type="dxa"/>
            <w:shd w:val="clear" w:color="auto" w:fill="auto"/>
          </w:tcPr>
          <w:p w14:paraId="356199DB"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7C582DBD"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66476C42" w14:textId="77777777" w:rsidR="006A3C11" w:rsidRDefault="006A3C11" w:rsidP="006A3C11">
      <w:pPr>
        <w:pBdr>
          <w:top w:val="nil"/>
          <w:left w:val="nil"/>
          <w:bottom w:val="nil"/>
          <w:right w:val="nil"/>
          <w:between w:val="nil"/>
        </w:pBdr>
        <w:spacing w:after="0" w:line="240" w:lineRule="auto"/>
        <w:jc w:val="both"/>
        <w:rPr>
          <w:rFonts w:ascii="Arial" w:eastAsia="Arial" w:hAnsi="Arial" w:cs="Arial"/>
          <w:b/>
          <w:color w:val="000000"/>
          <w:sz w:val="16"/>
          <w:szCs w:val="16"/>
        </w:rPr>
      </w:pPr>
    </w:p>
    <w:p w14:paraId="2753ED45" w14:textId="77777777" w:rsidR="006A3C11" w:rsidRDefault="006A3C11" w:rsidP="006A3C11">
      <w:pPr>
        <w:pBdr>
          <w:top w:val="nil"/>
          <w:left w:val="nil"/>
          <w:bottom w:val="nil"/>
          <w:right w:val="nil"/>
          <w:between w:val="nil"/>
        </w:pBdr>
        <w:spacing w:after="0" w:line="240" w:lineRule="auto"/>
        <w:jc w:val="both"/>
        <w:rPr>
          <w:rFonts w:ascii="Arial" w:eastAsia="Arial" w:hAnsi="Arial" w:cs="Arial"/>
          <w:b/>
          <w:color w:val="000000"/>
          <w:sz w:val="16"/>
          <w:szCs w:val="16"/>
        </w:rPr>
      </w:pPr>
    </w:p>
    <w:p w14:paraId="5D110AF9" w14:textId="050B8E04"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 xml:space="preserve">DECLARACIÓN EN CASO DE INCAPACIDAD MENTAL, LEGAL O </w:t>
      </w:r>
      <w:r>
        <w:rPr>
          <w:rFonts w:ascii="Arial" w:eastAsia="Arial" w:hAnsi="Arial" w:cs="Arial"/>
          <w:b/>
          <w:sz w:val="16"/>
          <w:szCs w:val="16"/>
        </w:rPr>
        <w:t>FÍSICA</w:t>
      </w:r>
      <w:r>
        <w:rPr>
          <w:rFonts w:ascii="Arial" w:eastAsia="Arial" w:hAnsi="Arial" w:cs="Arial"/>
          <w:b/>
          <w:color w:val="000000"/>
          <w:sz w:val="16"/>
          <w:szCs w:val="16"/>
        </w:rPr>
        <w:t>.</w:t>
      </w:r>
    </w:p>
    <w:p w14:paraId="71DEDAFB" w14:textId="77777777"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identificado con C.C. N°__________________ de ___________________ como responsable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 </w:t>
      </w:r>
      <w:r>
        <w:rPr>
          <w:rFonts w:ascii="Arial" w:eastAsia="Arial" w:hAnsi="Arial" w:cs="Arial"/>
          <w:color w:val="202124"/>
          <w:sz w:val="16"/>
          <w:szCs w:val="16"/>
        </w:rPr>
        <w:t xml:space="preserve">_________________________________ </w:t>
      </w:r>
      <w:r>
        <w:rPr>
          <w:rFonts w:ascii="Arial" w:eastAsia="Arial" w:hAnsi="Arial" w:cs="Arial"/>
          <w:color w:val="000000"/>
          <w:sz w:val="16"/>
          <w:szCs w:val="16"/>
        </w:rPr>
        <w:t>así mismo a variar el procedimiento para el que he dado el consentimiento en el mismo acto si ello fuera imprescindible. En constancia firman:</w:t>
      </w:r>
    </w:p>
    <w:p w14:paraId="0D83B7F0" w14:textId="77777777" w:rsidR="006A3C11" w:rsidRDefault="006A3C11" w:rsidP="006A3C11">
      <w:pPr>
        <w:pBdr>
          <w:top w:val="nil"/>
          <w:left w:val="nil"/>
          <w:bottom w:val="nil"/>
          <w:right w:val="nil"/>
          <w:between w:val="nil"/>
        </w:pBdr>
        <w:spacing w:after="0" w:line="240" w:lineRule="auto"/>
        <w:jc w:val="both"/>
        <w:rPr>
          <w:rFonts w:ascii="Arial" w:eastAsia="Arial" w:hAnsi="Arial" w:cs="Arial"/>
          <w:sz w:val="16"/>
          <w:szCs w:val="16"/>
        </w:rPr>
      </w:pPr>
    </w:p>
    <w:tbl>
      <w:tblPr>
        <w:tblW w:w="10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3057"/>
        <w:gridCol w:w="2481"/>
        <w:gridCol w:w="2108"/>
      </w:tblGrid>
      <w:tr w:rsidR="006A3C11" w14:paraId="4D3388AE" w14:textId="77777777" w:rsidTr="004F0361">
        <w:tc>
          <w:tcPr>
            <w:tcW w:w="3223" w:type="dxa"/>
            <w:shd w:val="clear" w:color="auto" w:fill="E2EFD9"/>
          </w:tcPr>
          <w:p w14:paraId="11342345"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2" w:name="bookmark=id.30j0zll" w:colFirst="0" w:colLast="0"/>
            <w:bookmarkStart w:id="3" w:name="bookmark=id.1fob9te" w:colFirst="0" w:colLast="0"/>
            <w:bookmarkEnd w:id="2"/>
            <w:bookmarkEnd w:id="3"/>
          </w:p>
        </w:tc>
        <w:tc>
          <w:tcPr>
            <w:tcW w:w="3057" w:type="dxa"/>
            <w:shd w:val="clear" w:color="auto" w:fill="E2EFD9"/>
          </w:tcPr>
          <w:p w14:paraId="1839C092"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481" w:type="dxa"/>
            <w:shd w:val="clear" w:color="auto" w:fill="E2EFD9"/>
          </w:tcPr>
          <w:p w14:paraId="7A9D64D9"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8" w:type="dxa"/>
            <w:shd w:val="clear" w:color="auto" w:fill="E2EFD9"/>
          </w:tcPr>
          <w:p w14:paraId="0332C170"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6A3C11" w14:paraId="3BCA47B8" w14:textId="77777777" w:rsidTr="006A3C11">
        <w:trPr>
          <w:trHeight w:val="319"/>
        </w:trPr>
        <w:tc>
          <w:tcPr>
            <w:tcW w:w="3223" w:type="dxa"/>
            <w:shd w:val="clear" w:color="auto" w:fill="E2EFD9"/>
          </w:tcPr>
          <w:p w14:paraId="4D0F4E62"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Acudiente o responsable del paciente </w:t>
            </w:r>
          </w:p>
        </w:tc>
        <w:tc>
          <w:tcPr>
            <w:tcW w:w="3057" w:type="dxa"/>
            <w:shd w:val="clear" w:color="auto" w:fill="auto"/>
          </w:tcPr>
          <w:p w14:paraId="5F3EE7E8"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481" w:type="dxa"/>
            <w:shd w:val="clear" w:color="auto" w:fill="auto"/>
          </w:tcPr>
          <w:p w14:paraId="0B53951D"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208C273E"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6A3C11" w14:paraId="7F6711A4" w14:textId="77777777" w:rsidTr="004F0361">
        <w:tc>
          <w:tcPr>
            <w:tcW w:w="3223" w:type="dxa"/>
            <w:shd w:val="clear" w:color="auto" w:fill="E2EFD9"/>
          </w:tcPr>
          <w:p w14:paraId="5A2E41A6"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Médico o profesional que realiza el procedimiento</w:t>
            </w:r>
          </w:p>
        </w:tc>
        <w:tc>
          <w:tcPr>
            <w:tcW w:w="3057" w:type="dxa"/>
            <w:shd w:val="clear" w:color="auto" w:fill="auto"/>
          </w:tcPr>
          <w:p w14:paraId="3B99550C"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481" w:type="dxa"/>
            <w:shd w:val="clear" w:color="auto" w:fill="auto"/>
          </w:tcPr>
          <w:p w14:paraId="04607BBD"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0477B4FD"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301CC893" w14:textId="77777777" w:rsidR="006A3C11" w:rsidRDefault="006A3C11" w:rsidP="006A3C11">
      <w:pPr>
        <w:pBdr>
          <w:top w:val="nil"/>
          <w:left w:val="nil"/>
          <w:bottom w:val="nil"/>
          <w:right w:val="nil"/>
          <w:between w:val="nil"/>
        </w:pBdr>
        <w:spacing w:after="0" w:line="240" w:lineRule="auto"/>
        <w:jc w:val="both"/>
        <w:rPr>
          <w:rFonts w:ascii="Arial" w:eastAsia="Arial" w:hAnsi="Arial" w:cs="Arial"/>
          <w:b/>
          <w:color w:val="000000"/>
          <w:sz w:val="16"/>
          <w:szCs w:val="16"/>
        </w:rPr>
      </w:pPr>
    </w:p>
    <w:p w14:paraId="0CC284A8" w14:textId="77777777" w:rsidR="006A3C11" w:rsidRDefault="006A3C11" w:rsidP="006A3C11">
      <w:pPr>
        <w:pBdr>
          <w:top w:val="nil"/>
          <w:left w:val="nil"/>
          <w:bottom w:val="nil"/>
          <w:right w:val="nil"/>
          <w:between w:val="nil"/>
        </w:pBdr>
        <w:spacing w:after="0" w:line="240" w:lineRule="auto"/>
        <w:jc w:val="both"/>
        <w:rPr>
          <w:rFonts w:ascii="Arial" w:eastAsia="Arial" w:hAnsi="Arial" w:cs="Arial"/>
          <w:b/>
          <w:color w:val="000000"/>
          <w:sz w:val="16"/>
          <w:szCs w:val="16"/>
        </w:rPr>
      </w:pPr>
    </w:p>
    <w:p w14:paraId="5B477CF4" w14:textId="59C24449"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DECLARACIÓN EN CASO DE EMERGENCIA O URGENCIA VITAL</w:t>
      </w:r>
    </w:p>
    <w:p w14:paraId="60917667" w14:textId="77777777"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47783E7C" w14:textId="77777777"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6B01F88E" w14:textId="77777777"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identificado con C.C. N°__________________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w:t>
      </w:r>
      <w:r w:rsidRPr="009B1BBF">
        <w:rPr>
          <w:rFonts w:ascii="Arial" w:eastAsia="Arial" w:hAnsi="Arial" w:cs="Arial"/>
          <w:sz w:val="16"/>
          <w:szCs w:val="16"/>
        </w:rPr>
        <w:t xml:space="preserve">de __________________ </w:t>
      </w:r>
      <w:r>
        <w:rPr>
          <w:rFonts w:ascii="Arial" w:eastAsia="Arial" w:hAnsi="Arial" w:cs="Arial"/>
          <w:color w:val="000000"/>
          <w:sz w:val="16"/>
          <w:szCs w:val="16"/>
        </w:rPr>
        <w:t>así mismo a variar el procedimiento para el que he dado el consentimiento en el mismo acto si ello fuera imprescindible. En constancia firman:</w:t>
      </w:r>
    </w:p>
    <w:p w14:paraId="45A953CD" w14:textId="77777777" w:rsidR="006A3C11" w:rsidRDefault="006A3C11" w:rsidP="006A3C11">
      <w:pPr>
        <w:pBdr>
          <w:top w:val="nil"/>
          <w:left w:val="nil"/>
          <w:bottom w:val="nil"/>
          <w:right w:val="nil"/>
          <w:between w:val="nil"/>
        </w:pBdr>
        <w:spacing w:after="0" w:line="240" w:lineRule="auto"/>
        <w:jc w:val="both"/>
        <w:rPr>
          <w:rFonts w:ascii="Arial" w:eastAsia="Arial" w:hAnsi="Arial" w:cs="Arial"/>
          <w:sz w:val="16"/>
          <w:szCs w:val="16"/>
        </w:rPr>
      </w:pPr>
    </w:p>
    <w:tbl>
      <w:tblPr>
        <w:tblW w:w="10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3942"/>
        <w:gridCol w:w="2161"/>
        <w:gridCol w:w="2109"/>
      </w:tblGrid>
      <w:tr w:rsidR="006A3C11" w14:paraId="69850159" w14:textId="77777777" w:rsidTr="004F0361">
        <w:tc>
          <w:tcPr>
            <w:tcW w:w="2657" w:type="dxa"/>
            <w:shd w:val="clear" w:color="auto" w:fill="E2EFD9"/>
          </w:tcPr>
          <w:p w14:paraId="0C00AED3"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4" w:name="_heading=h.3znysh7" w:colFirst="0" w:colLast="0"/>
            <w:bookmarkEnd w:id="4"/>
          </w:p>
        </w:tc>
        <w:tc>
          <w:tcPr>
            <w:tcW w:w="3942" w:type="dxa"/>
            <w:shd w:val="clear" w:color="auto" w:fill="E2EFD9"/>
          </w:tcPr>
          <w:p w14:paraId="113F95D8"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1" w:type="dxa"/>
            <w:shd w:val="clear" w:color="auto" w:fill="E2EFD9"/>
          </w:tcPr>
          <w:p w14:paraId="4F6433FE"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9" w:type="dxa"/>
            <w:shd w:val="clear" w:color="auto" w:fill="E2EFD9"/>
          </w:tcPr>
          <w:p w14:paraId="522B7DC6"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6A3C11" w14:paraId="1EBC7E42" w14:textId="77777777" w:rsidTr="004F0361">
        <w:tc>
          <w:tcPr>
            <w:tcW w:w="2657" w:type="dxa"/>
            <w:shd w:val="clear" w:color="auto" w:fill="E2EFD9"/>
          </w:tcPr>
          <w:p w14:paraId="2E91AD2B"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Acudiente o responsable del paciente si existe </w:t>
            </w:r>
          </w:p>
        </w:tc>
        <w:tc>
          <w:tcPr>
            <w:tcW w:w="3942" w:type="dxa"/>
            <w:shd w:val="clear" w:color="auto" w:fill="auto"/>
          </w:tcPr>
          <w:p w14:paraId="25AD0B70"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1" w:type="dxa"/>
            <w:shd w:val="clear" w:color="auto" w:fill="auto"/>
          </w:tcPr>
          <w:p w14:paraId="7A9C7FBB"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60DD240A"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6A3C11" w14:paraId="2CEAB525" w14:textId="77777777" w:rsidTr="006A3C11">
        <w:trPr>
          <w:trHeight w:val="431"/>
        </w:trPr>
        <w:tc>
          <w:tcPr>
            <w:tcW w:w="2657" w:type="dxa"/>
            <w:shd w:val="clear" w:color="auto" w:fill="E2EFD9"/>
          </w:tcPr>
          <w:p w14:paraId="40446FA9"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Profesional o testigo </w:t>
            </w:r>
          </w:p>
        </w:tc>
        <w:tc>
          <w:tcPr>
            <w:tcW w:w="3942" w:type="dxa"/>
            <w:shd w:val="clear" w:color="auto" w:fill="auto"/>
          </w:tcPr>
          <w:p w14:paraId="1C7C7D64"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1" w:type="dxa"/>
            <w:shd w:val="clear" w:color="auto" w:fill="auto"/>
          </w:tcPr>
          <w:p w14:paraId="6EE31461"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1891D024"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6A3C11" w14:paraId="680230BF" w14:textId="77777777" w:rsidTr="004F0361">
        <w:tc>
          <w:tcPr>
            <w:tcW w:w="2657" w:type="dxa"/>
            <w:shd w:val="clear" w:color="auto" w:fill="E2EFD9"/>
          </w:tcPr>
          <w:p w14:paraId="43340B88"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Médico o profesional que realiza el procedimiento</w:t>
            </w:r>
          </w:p>
        </w:tc>
        <w:tc>
          <w:tcPr>
            <w:tcW w:w="3942" w:type="dxa"/>
            <w:shd w:val="clear" w:color="auto" w:fill="auto"/>
          </w:tcPr>
          <w:p w14:paraId="3EAB37FF"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1" w:type="dxa"/>
            <w:shd w:val="clear" w:color="auto" w:fill="auto"/>
          </w:tcPr>
          <w:p w14:paraId="49901870"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3806629F"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3714F810" w14:textId="77777777" w:rsidR="006A3C11" w:rsidRDefault="006A3C11" w:rsidP="006A3C11">
      <w:pPr>
        <w:pBdr>
          <w:top w:val="nil"/>
          <w:left w:val="nil"/>
          <w:bottom w:val="nil"/>
          <w:right w:val="nil"/>
          <w:between w:val="nil"/>
        </w:pBdr>
        <w:spacing w:after="0" w:line="240" w:lineRule="auto"/>
        <w:jc w:val="both"/>
        <w:rPr>
          <w:rFonts w:ascii="Arial" w:eastAsia="Arial" w:hAnsi="Arial" w:cs="Arial"/>
          <w:b/>
          <w:color w:val="000000"/>
          <w:sz w:val="16"/>
          <w:szCs w:val="16"/>
        </w:rPr>
      </w:pPr>
    </w:p>
    <w:p w14:paraId="5C6D85C4" w14:textId="77777777" w:rsidR="006A3C11" w:rsidRDefault="006A3C11" w:rsidP="006A3C11">
      <w:pPr>
        <w:pBdr>
          <w:top w:val="nil"/>
          <w:left w:val="nil"/>
          <w:bottom w:val="nil"/>
          <w:right w:val="nil"/>
          <w:between w:val="nil"/>
        </w:pBdr>
        <w:spacing w:after="0" w:line="240" w:lineRule="auto"/>
        <w:jc w:val="both"/>
        <w:rPr>
          <w:rFonts w:ascii="Arial" w:eastAsia="Arial" w:hAnsi="Arial" w:cs="Arial"/>
          <w:b/>
          <w:color w:val="000000"/>
          <w:sz w:val="16"/>
          <w:szCs w:val="16"/>
        </w:rPr>
      </w:pPr>
    </w:p>
    <w:p w14:paraId="3A7D4E23" w14:textId="69F44E52" w:rsidR="006A3C11" w:rsidRDefault="006A3C11" w:rsidP="006A3C11">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DECLARACIÓN EN CASO DE DESACUERDO.</w:t>
      </w:r>
    </w:p>
    <w:p w14:paraId="742B63C3" w14:textId="77777777"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Si usted </w:t>
      </w:r>
      <w:r>
        <w:rPr>
          <w:rFonts w:ascii="Arial" w:eastAsia="Arial" w:hAnsi="Arial" w:cs="Arial"/>
          <w:b/>
          <w:color w:val="000000"/>
          <w:sz w:val="16"/>
          <w:szCs w:val="16"/>
        </w:rPr>
        <w:t>NO DESEA</w:t>
      </w:r>
      <w:r>
        <w:rPr>
          <w:rFonts w:ascii="Arial" w:eastAsia="Arial" w:hAnsi="Arial" w:cs="Arial"/>
          <w:color w:val="000000"/>
          <w:sz w:val="16"/>
          <w:szCs w:val="16"/>
        </w:rPr>
        <w:t xml:space="preserve"> que se le realice el procedimiento, es también un derecho que debe respetar, por lo tanto, dejo firmado como constancia de mi decisión, así las cosas: </w:t>
      </w:r>
      <w:r>
        <w:rPr>
          <w:rFonts w:ascii="Arial" w:eastAsia="Arial" w:hAnsi="Arial" w:cs="Arial"/>
          <w:b/>
          <w:color w:val="000000"/>
          <w:sz w:val="16"/>
          <w:szCs w:val="16"/>
        </w:rPr>
        <w:t>NO AUTORIZO</w:t>
      </w:r>
      <w:r>
        <w:rPr>
          <w:rFonts w:ascii="Arial" w:eastAsia="Arial" w:hAnsi="Arial" w:cs="Arial"/>
          <w:color w:val="000000"/>
          <w:sz w:val="16"/>
          <w:szCs w:val="16"/>
        </w:rPr>
        <w:t xml:space="preserve"> la realización del procedimiento y </w:t>
      </w:r>
      <w:r>
        <w:rPr>
          <w:rFonts w:ascii="Arial" w:eastAsia="Arial" w:hAnsi="Arial" w:cs="Arial"/>
          <w:sz w:val="16"/>
          <w:szCs w:val="16"/>
        </w:rPr>
        <w:t>renuncio</w:t>
      </w:r>
      <w:r>
        <w:rPr>
          <w:rFonts w:ascii="Arial" w:eastAsia="Arial" w:hAnsi="Arial" w:cs="Arial"/>
          <w:color w:val="000000"/>
          <w:sz w:val="16"/>
          <w:szCs w:val="16"/>
        </w:rPr>
        <w:t xml:space="preserve"> a sus beneficios, haciéndome responsable de las posibles complicaciones o Riesgos para mi salud de la no ejecución.</w:t>
      </w:r>
    </w:p>
    <w:p w14:paraId="3F9F21E2" w14:textId="77777777"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Indique las causas del disentimiento_____________________________________________________________________________________________</w:t>
      </w:r>
    </w:p>
    <w:p w14:paraId="56E3A042" w14:textId="77777777" w:rsidR="006A3C11" w:rsidRDefault="006A3C11" w:rsidP="006A3C11">
      <w:pPr>
        <w:pBdr>
          <w:top w:val="nil"/>
          <w:left w:val="nil"/>
          <w:bottom w:val="nil"/>
          <w:right w:val="nil"/>
          <w:between w:val="nil"/>
        </w:pBdr>
        <w:spacing w:after="0" w:line="240" w:lineRule="auto"/>
        <w:jc w:val="both"/>
        <w:rPr>
          <w:rFonts w:ascii="Arial" w:eastAsia="Arial" w:hAnsi="Arial" w:cs="Arial"/>
          <w:color w:val="000000"/>
          <w:sz w:val="16"/>
          <w:szCs w:val="16"/>
          <w:u w:val="single"/>
        </w:rPr>
      </w:pPr>
    </w:p>
    <w:tbl>
      <w:tblPr>
        <w:tblW w:w="10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222"/>
        <w:gridCol w:w="2162"/>
        <w:gridCol w:w="2109"/>
      </w:tblGrid>
      <w:tr w:rsidR="006A3C11" w14:paraId="13E29BB4" w14:textId="77777777" w:rsidTr="004F0361">
        <w:tc>
          <w:tcPr>
            <w:tcW w:w="2376" w:type="dxa"/>
            <w:shd w:val="clear" w:color="auto" w:fill="E2EFD9"/>
          </w:tcPr>
          <w:p w14:paraId="7587F6EA"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5" w:name="_heading=h.2et92p0" w:colFirst="0" w:colLast="0"/>
            <w:bookmarkEnd w:id="5"/>
          </w:p>
        </w:tc>
        <w:tc>
          <w:tcPr>
            <w:tcW w:w="4222" w:type="dxa"/>
            <w:shd w:val="clear" w:color="auto" w:fill="E2EFD9"/>
          </w:tcPr>
          <w:p w14:paraId="7C186145"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2" w:type="dxa"/>
            <w:shd w:val="clear" w:color="auto" w:fill="E2EFD9"/>
          </w:tcPr>
          <w:p w14:paraId="4E58946B"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9" w:type="dxa"/>
            <w:shd w:val="clear" w:color="auto" w:fill="E2EFD9"/>
          </w:tcPr>
          <w:p w14:paraId="3742AC8E" w14:textId="77777777" w:rsidR="006A3C11" w:rsidRDefault="006A3C11" w:rsidP="004F0361">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6A3C11" w14:paraId="3A396FB8" w14:textId="77777777" w:rsidTr="004F0361">
        <w:trPr>
          <w:trHeight w:val="301"/>
        </w:trPr>
        <w:tc>
          <w:tcPr>
            <w:tcW w:w="2376" w:type="dxa"/>
            <w:shd w:val="clear" w:color="auto" w:fill="E2EFD9"/>
          </w:tcPr>
          <w:p w14:paraId="777C133E"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Paciente</w:t>
            </w:r>
          </w:p>
        </w:tc>
        <w:tc>
          <w:tcPr>
            <w:tcW w:w="4222" w:type="dxa"/>
            <w:shd w:val="clear" w:color="auto" w:fill="auto"/>
          </w:tcPr>
          <w:p w14:paraId="6DFB1CF8"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2" w:type="dxa"/>
            <w:shd w:val="clear" w:color="auto" w:fill="auto"/>
          </w:tcPr>
          <w:p w14:paraId="55934237"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0D601605"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6A3C11" w14:paraId="0F536E8E" w14:textId="77777777" w:rsidTr="004F0361">
        <w:tc>
          <w:tcPr>
            <w:tcW w:w="2376" w:type="dxa"/>
            <w:shd w:val="clear" w:color="auto" w:fill="E2EFD9"/>
          </w:tcPr>
          <w:p w14:paraId="487FBEA2" w14:textId="77777777" w:rsidR="006A3C11" w:rsidRDefault="006A3C11" w:rsidP="004F0361">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Acudiente o responsable del paciente</w:t>
            </w:r>
          </w:p>
        </w:tc>
        <w:tc>
          <w:tcPr>
            <w:tcW w:w="4222" w:type="dxa"/>
            <w:shd w:val="clear" w:color="auto" w:fill="auto"/>
          </w:tcPr>
          <w:p w14:paraId="67C1300E"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2" w:type="dxa"/>
            <w:shd w:val="clear" w:color="auto" w:fill="auto"/>
          </w:tcPr>
          <w:p w14:paraId="795D75CE"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117D4F2F"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6A3C11" w14:paraId="7FDB2C48" w14:textId="77777777" w:rsidTr="004F0361">
        <w:tc>
          <w:tcPr>
            <w:tcW w:w="2376" w:type="dxa"/>
            <w:shd w:val="clear" w:color="auto" w:fill="E2EFD9"/>
          </w:tcPr>
          <w:p w14:paraId="0EC50512"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Médico o profesional asistencial</w:t>
            </w:r>
          </w:p>
        </w:tc>
        <w:tc>
          <w:tcPr>
            <w:tcW w:w="4222" w:type="dxa"/>
            <w:shd w:val="clear" w:color="auto" w:fill="auto"/>
          </w:tcPr>
          <w:p w14:paraId="376041F5"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2" w:type="dxa"/>
            <w:shd w:val="clear" w:color="auto" w:fill="auto"/>
          </w:tcPr>
          <w:p w14:paraId="02CF133F"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5D22170D" w14:textId="77777777" w:rsidR="006A3C11" w:rsidRDefault="006A3C11" w:rsidP="004F0361">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63A79016" w14:textId="7A3C8AE3" w:rsidR="00B55816" w:rsidRPr="0041440D" w:rsidRDefault="00023B13" w:rsidP="00023B13">
      <w:pPr>
        <w:tabs>
          <w:tab w:val="left" w:pos="4848"/>
        </w:tabs>
        <w:rPr>
          <w:sz w:val="20"/>
          <w:lang w:val="es"/>
        </w:rPr>
      </w:pPr>
      <w:r w:rsidRPr="0041440D">
        <w:rPr>
          <w:sz w:val="20"/>
          <w:lang w:val="es"/>
        </w:rPr>
        <w:tab/>
      </w:r>
    </w:p>
    <w:sectPr w:rsidR="00B55816" w:rsidRPr="0041440D" w:rsidSect="00160EF3">
      <w:headerReference w:type="default" r:id="rId8"/>
      <w:footerReference w:type="default" r:id="rId9"/>
      <w:pgSz w:w="12240" w:h="15840" w:code="1"/>
      <w:pgMar w:top="142" w:right="567" w:bottom="426"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FAA4" w14:textId="77777777" w:rsidR="00D63284" w:rsidRDefault="00D63284" w:rsidP="00467A96">
      <w:pPr>
        <w:spacing w:after="0" w:line="240" w:lineRule="auto"/>
      </w:pPr>
      <w:r>
        <w:separator/>
      </w:r>
    </w:p>
  </w:endnote>
  <w:endnote w:type="continuationSeparator" w:id="0">
    <w:p w14:paraId="1D3DF08B" w14:textId="77777777" w:rsidR="00D63284" w:rsidRDefault="00D63284"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0D42" w14:textId="31560A97" w:rsidR="0079600A" w:rsidRPr="0079600A" w:rsidRDefault="0079600A">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CE3CBD" w:rsidRPr="00CE3CBD">
      <w:rPr>
        <w:noProof/>
        <w:color w:val="000000"/>
        <w:lang w:val="es-ES"/>
      </w:rPr>
      <w:t>1</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CE3CBD" w:rsidRPr="00CE3CBD">
      <w:rPr>
        <w:noProof/>
        <w:color w:val="000000"/>
        <w:lang w:val="es-ES"/>
      </w:rPr>
      <w:t>3</w:t>
    </w:r>
    <w:r w:rsidRPr="0079600A">
      <w:rPr>
        <w:color w:val="000000"/>
      </w:rPr>
      <w:fldChar w:fldCharType="end"/>
    </w:r>
  </w:p>
  <w:p w14:paraId="1CDCA3ED" w14:textId="77777777" w:rsidR="00C32A36" w:rsidRDefault="00C32A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A2C04" w14:textId="77777777" w:rsidR="00D63284" w:rsidRDefault="00D63284" w:rsidP="00467A96">
      <w:pPr>
        <w:spacing w:after="0" w:line="240" w:lineRule="auto"/>
      </w:pPr>
      <w:r>
        <w:separator/>
      </w:r>
    </w:p>
  </w:footnote>
  <w:footnote w:type="continuationSeparator" w:id="0">
    <w:p w14:paraId="46078F7F" w14:textId="77777777" w:rsidR="00D63284" w:rsidRDefault="00D63284"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79" w:type="dxa"/>
      <w:tblCellMar>
        <w:left w:w="70" w:type="dxa"/>
        <w:right w:w="70" w:type="dxa"/>
      </w:tblCellMar>
      <w:tblLook w:val="04A0" w:firstRow="1" w:lastRow="0" w:firstColumn="1" w:lastColumn="0" w:noHBand="0" w:noVBand="1"/>
    </w:tblPr>
    <w:tblGrid>
      <w:gridCol w:w="2179"/>
      <w:gridCol w:w="3293"/>
      <w:gridCol w:w="1537"/>
      <w:gridCol w:w="1753"/>
      <w:gridCol w:w="2049"/>
      <w:gridCol w:w="168"/>
    </w:tblGrid>
    <w:tr w:rsidR="00F04146" w:rsidRPr="00913821" w14:paraId="40BEC352" w14:textId="77777777" w:rsidTr="00F04146">
      <w:trPr>
        <w:gridAfter w:val="1"/>
        <w:wAfter w:w="168" w:type="dxa"/>
        <w:trHeight w:val="498"/>
      </w:trPr>
      <w:tc>
        <w:tcPr>
          <w:tcW w:w="217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358BC" w14:textId="77777777" w:rsidR="00F04146" w:rsidRPr="00160EF3" w:rsidRDefault="00F04146" w:rsidP="00F04146">
          <w:pPr>
            <w:pStyle w:val="Sinespaciado"/>
            <w:jc w:val="center"/>
          </w:pPr>
          <w:r>
            <w:rPr>
              <w:noProof/>
              <w:lang w:val="es-ES" w:eastAsia="es-ES"/>
            </w:rPr>
            <w:drawing>
              <wp:anchor distT="0" distB="0" distL="114300" distR="114300" simplePos="0" relativeHeight="251659264" behindDoc="1" locked="0" layoutInCell="1" allowOverlap="1" wp14:anchorId="1DA60118" wp14:editId="62FD0D5D">
                <wp:simplePos x="0" y="0"/>
                <wp:positionH relativeFrom="column">
                  <wp:posOffset>68580</wp:posOffset>
                </wp:positionH>
                <wp:positionV relativeFrom="paragraph">
                  <wp:posOffset>-958215</wp:posOffset>
                </wp:positionV>
                <wp:extent cx="1200150" cy="960120"/>
                <wp:effectExtent l="0" t="0" r="0" b="0"/>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00939" w14:textId="77777777" w:rsidR="00F04146" w:rsidRPr="00F04146" w:rsidRDefault="00F04146" w:rsidP="00F04146">
          <w:pPr>
            <w:pStyle w:val="Sinespaciado"/>
            <w:jc w:val="center"/>
            <w:rPr>
              <w:rFonts w:ascii="Arial" w:hAnsi="Arial" w:cs="Arial"/>
              <w:b/>
              <w:bCs/>
              <w:color w:val="000000"/>
              <w:sz w:val="20"/>
              <w:szCs w:val="20"/>
            </w:rPr>
          </w:pPr>
          <w:r w:rsidRPr="00F04146">
            <w:rPr>
              <w:rFonts w:ascii="Arial" w:hAnsi="Arial" w:cs="Arial"/>
              <w:b/>
              <w:bCs/>
              <w:color w:val="000000"/>
              <w:sz w:val="20"/>
              <w:szCs w:val="20"/>
            </w:rPr>
            <w:t>HOSPITAL REGIONAL DE MONIQUIRÁ</w:t>
          </w:r>
        </w:p>
      </w:tc>
    </w:tr>
    <w:tr w:rsidR="00F04146" w:rsidRPr="00913821" w14:paraId="31D854CD" w14:textId="77777777" w:rsidTr="00F04146">
      <w:trPr>
        <w:trHeight w:val="58"/>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7158050A" w14:textId="77777777" w:rsidR="00F04146" w:rsidRPr="00160EF3" w:rsidRDefault="00F04146" w:rsidP="00F04146">
          <w:pPr>
            <w:pStyle w:val="Sinespaciado"/>
            <w:jc w:val="center"/>
            <w:rPr>
              <w:color w:val="000000"/>
            </w:rPr>
          </w:pPr>
        </w:p>
      </w:tc>
      <w:tc>
        <w:tcPr>
          <w:tcW w:w="8632" w:type="dxa"/>
          <w:gridSpan w:val="4"/>
          <w:vMerge/>
          <w:tcBorders>
            <w:top w:val="single" w:sz="4" w:space="0" w:color="auto"/>
            <w:left w:val="single" w:sz="4" w:space="0" w:color="auto"/>
            <w:bottom w:val="single" w:sz="4" w:space="0" w:color="auto"/>
            <w:right w:val="single" w:sz="4" w:space="0" w:color="auto"/>
          </w:tcBorders>
          <w:vAlign w:val="center"/>
          <w:hideMark/>
        </w:tcPr>
        <w:p w14:paraId="58C6522F" w14:textId="77777777" w:rsidR="00F04146" w:rsidRPr="00F04146" w:rsidRDefault="00F04146" w:rsidP="00F04146">
          <w:pPr>
            <w:pStyle w:val="Sinespaciado"/>
            <w:jc w:val="center"/>
            <w:rPr>
              <w:rFonts w:ascii="Arial" w:hAnsi="Arial" w:cs="Arial"/>
              <w:b/>
              <w:bCs/>
              <w:color w:val="000000"/>
              <w:sz w:val="20"/>
              <w:szCs w:val="20"/>
            </w:rPr>
          </w:pPr>
        </w:p>
      </w:tc>
      <w:tc>
        <w:tcPr>
          <w:tcW w:w="168" w:type="dxa"/>
          <w:tcBorders>
            <w:top w:val="nil"/>
            <w:left w:val="nil"/>
            <w:bottom w:val="nil"/>
            <w:right w:val="nil"/>
          </w:tcBorders>
          <w:shd w:val="clear" w:color="auto" w:fill="auto"/>
          <w:noWrap/>
          <w:vAlign w:val="bottom"/>
          <w:hideMark/>
        </w:tcPr>
        <w:p w14:paraId="4B4BB129" w14:textId="77777777" w:rsidR="00F04146" w:rsidRPr="00913821" w:rsidRDefault="00F04146" w:rsidP="00F04146">
          <w:pPr>
            <w:pStyle w:val="Sinespaciado"/>
            <w:rPr>
              <w:rFonts w:ascii="Verdana" w:hAnsi="Verdana" w:cs="Calibri"/>
              <w:b/>
              <w:bCs/>
              <w:color w:val="000000"/>
            </w:rPr>
          </w:pPr>
        </w:p>
      </w:tc>
    </w:tr>
    <w:tr w:rsidR="00F04146" w:rsidRPr="00913821" w14:paraId="6FE892E7" w14:textId="77777777" w:rsidTr="00F04146">
      <w:trPr>
        <w:trHeight w:val="20"/>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533A0D52" w14:textId="77777777" w:rsidR="00F04146" w:rsidRPr="00160EF3" w:rsidRDefault="00F04146" w:rsidP="00F04146">
          <w:pPr>
            <w:pStyle w:val="Sinespaciado"/>
            <w:jc w:val="center"/>
            <w:rPr>
              <w:color w:val="000000"/>
            </w:rPr>
          </w:pPr>
        </w:p>
      </w:tc>
      <w:tc>
        <w:tcPr>
          <w:tcW w:w="86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DC40" w14:textId="27562401" w:rsidR="00F04146" w:rsidRPr="00F04146" w:rsidRDefault="00F04146" w:rsidP="00F04146">
          <w:pPr>
            <w:pStyle w:val="Sinespaciado"/>
            <w:jc w:val="center"/>
            <w:rPr>
              <w:rFonts w:ascii="Arial" w:hAnsi="Arial" w:cs="Arial"/>
              <w:b/>
              <w:bCs/>
              <w:color w:val="000000"/>
              <w:sz w:val="20"/>
              <w:szCs w:val="20"/>
            </w:rPr>
          </w:pPr>
          <w:r w:rsidRPr="00F04146">
            <w:rPr>
              <w:rFonts w:ascii="Arial" w:hAnsi="Arial" w:cs="Arial"/>
              <w:b/>
              <w:bCs/>
              <w:color w:val="000000"/>
              <w:sz w:val="20"/>
              <w:szCs w:val="20"/>
            </w:rPr>
            <w:t xml:space="preserve"> FORMATO CONSENTIMIENTO INFORMADO INGRESO UNIDAD DE CUIDADOS INTERMEDIOS E INTENSIVOS  ADULTOS</w:t>
          </w:r>
        </w:p>
      </w:tc>
      <w:tc>
        <w:tcPr>
          <w:tcW w:w="168" w:type="dxa"/>
          <w:vAlign w:val="center"/>
          <w:hideMark/>
        </w:tcPr>
        <w:p w14:paraId="15977ECF" w14:textId="77777777" w:rsidR="00F04146" w:rsidRPr="00913821" w:rsidRDefault="00F04146" w:rsidP="00F04146">
          <w:pPr>
            <w:pStyle w:val="Sinespaciado"/>
            <w:rPr>
              <w:rFonts w:ascii="Times New Roman" w:hAnsi="Times New Roman"/>
              <w:sz w:val="20"/>
              <w:szCs w:val="20"/>
            </w:rPr>
          </w:pPr>
        </w:p>
      </w:tc>
    </w:tr>
    <w:tr w:rsidR="00F04146" w:rsidRPr="00913821" w14:paraId="69DE7A90" w14:textId="77777777" w:rsidTr="00F04146">
      <w:trPr>
        <w:trHeight w:val="202"/>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4858A19A" w14:textId="77777777" w:rsidR="00F04146" w:rsidRPr="00160EF3" w:rsidRDefault="00F04146" w:rsidP="00F04146">
          <w:pPr>
            <w:pStyle w:val="Sinespaciado"/>
            <w:jc w:val="center"/>
            <w:rPr>
              <w:color w:val="000000"/>
            </w:rPr>
          </w:pPr>
        </w:p>
      </w:tc>
      <w:tc>
        <w:tcPr>
          <w:tcW w:w="8632" w:type="dxa"/>
          <w:gridSpan w:val="4"/>
          <w:vMerge/>
          <w:tcBorders>
            <w:top w:val="single" w:sz="4" w:space="0" w:color="auto"/>
            <w:left w:val="single" w:sz="4" w:space="0" w:color="auto"/>
            <w:bottom w:val="single" w:sz="4" w:space="0" w:color="auto"/>
            <w:right w:val="single" w:sz="4" w:space="0" w:color="auto"/>
          </w:tcBorders>
          <w:vAlign w:val="center"/>
          <w:hideMark/>
        </w:tcPr>
        <w:p w14:paraId="0B3C6A30" w14:textId="77777777" w:rsidR="00F04146" w:rsidRPr="00F04146" w:rsidRDefault="00F04146" w:rsidP="00F04146">
          <w:pPr>
            <w:pStyle w:val="Sinespaciado"/>
            <w:jc w:val="center"/>
            <w:rPr>
              <w:rFonts w:ascii="Arial" w:hAnsi="Arial" w:cs="Arial"/>
              <w:b/>
              <w:bCs/>
              <w:color w:val="000000"/>
              <w:sz w:val="20"/>
              <w:szCs w:val="20"/>
            </w:rPr>
          </w:pPr>
        </w:p>
      </w:tc>
      <w:tc>
        <w:tcPr>
          <w:tcW w:w="168" w:type="dxa"/>
          <w:tcBorders>
            <w:top w:val="nil"/>
            <w:left w:val="nil"/>
            <w:bottom w:val="nil"/>
            <w:right w:val="nil"/>
          </w:tcBorders>
          <w:shd w:val="clear" w:color="auto" w:fill="auto"/>
          <w:noWrap/>
          <w:vAlign w:val="bottom"/>
          <w:hideMark/>
        </w:tcPr>
        <w:p w14:paraId="27C273BA" w14:textId="77777777" w:rsidR="00F04146" w:rsidRPr="00913821" w:rsidRDefault="00F04146" w:rsidP="00F04146">
          <w:pPr>
            <w:pStyle w:val="Sinespaciado"/>
            <w:rPr>
              <w:rFonts w:ascii="Verdana" w:hAnsi="Verdana" w:cs="Calibri"/>
              <w:b/>
              <w:bCs/>
              <w:color w:val="000000"/>
            </w:rPr>
          </w:pPr>
        </w:p>
      </w:tc>
    </w:tr>
    <w:tr w:rsidR="00F04146" w:rsidRPr="00913821" w14:paraId="2943C4CA" w14:textId="77777777" w:rsidTr="00F04146">
      <w:trPr>
        <w:trHeight w:val="20"/>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1710D7E8" w14:textId="77777777" w:rsidR="00F04146" w:rsidRPr="00160EF3" w:rsidRDefault="00F04146" w:rsidP="00F04146">
          <w:pPr>
            <w:pStyle w:val="Sinespaciado"/>
            <w:jc w:val="center"/>
            <w:rPr>
              <w:color w:val="000000"/>
            </w:rPr>
          </w:pPr>
        </w:p>
      </w:tc>
      <w:tc>
        <w:tcPr>
          <w:tcW w:w="86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FD55B" w14:textId="77777777" w:rsidR="006A3C11" w:rsidRDefault="00F04146" w:rsidP="00F04146">
          <w:pPr>
            <w:pStyle w:val="Sinespaciado"/>
            <w:jc w:val="center"/>
            <w:rPr>
              <w:rFonts w:ascii="Arial" w:hAnsi="Arial" w:cs="Arial"/>
              <w:b/>
              <w:color w:val="000000"/>
              <w:sz w:val="20"/>
              <w:szCs w:val="20"/>
            </w:rPr>
          </w:pPr>
          <w:r w:rsidRPr="00F04146">
            <w:rPr>
              <w:rFonts w:ascii="Arial" w:hAnsi="Arial" w:cs="Arial"/>
              <w:b/>
              <w:color w:val="000000"/>
              <w:sz w:val="20"/>
              <w:szCs w:val="20"/>
            </w:rPr>
            <w:t xml:space="preserve">PROCESO: UNIDADES FUNCIONALES </w:t>
          </w:r>
        </w:p>
        <w:p w14:paraId="7C37A0D7" w14:textId="29000656" w:rsidR="00F04146" w:rsidRPr="00F04146" w:rsidRDefault="00F04146" w:rsidP="00F04146">
          <w:pPr>
            <w:pStyle w:val="Sinespaciado"/>
            <w:jc w:val="center"/>
            <w:rPr>
              <w:rFonts w:ascii="Arial" w:hAnsi="Arial" w:cs="Arial"/>
              <w:b/>
              <w:color w:val="000000"/>
              <w:sz w:val="20"/>
              <w:szCs w:val="20"/>
            </w:rPr>
          </w:pPr>
          <w:r w:rsidRPr="00F04146">
            <w:rPr>
              <w:rFonts w:ascii="Arial" w:hAnsi="Arial" w:cs="Arial"/>
              <w:b/>
              <w:color w:val="000000"/>
              <w:sz w:val="20"/>
              <w:szCs w:val="20"/>
            </w:rPr>
            <w:t xml:space="preserve">SUBPROCESO: </w:t>
          </w:r>
          <w:r>
            <w:rPr>
              <w:rFonts w:ascii="Arial" w:hAnsi="Arial" w:cs="Arial"/>
              <w:b/>
              <w:color w:val="000000"/>
              <w:sz w:val="20"/>
              <w:szCs w:val="20"/>
            </w:rPr>
            <w:t>UNIDAD DE CUIDADOS INTENSIVOS</w:t>
          </w:r>
        </w:p>
      </w:tc>
      <w:tc>
        <w:tcPr>
          <w:tcW w:w="168" w:type="dxa"/>
          <w:vAlign w:val="center"/>
          <w:hideMark/>
        </w:tcPr>
        <w:p w14:paraId="7D2255D5" w14:textId="77777777" w:rsidR="00F04146" w:rsidRPr="00913821" w:rsidRDefault="00F04146" w:rsidP="00F04146">
          <w:pPr>
            <w:pStyle w:val="Sinespaciado"/>
            <w:rPr>
              <w:rFonts w:ascii="Times New Roman" w:hAnsi="Times New Roman"/>
              <w:sz w:val="20"/>
              <w:szCs w:val="20"/>
            </w:rPr>
          </w:pPr>
        </w:p>
      </w:tc>
    </w:tr>
    <w:tr w:rsidR="00F04146" w:rsidRPr="00913821" w14:paraId="3F13192C" w14:textId="77777777" w:rsidTr="00F04146">
      <w:trPr>
        <w:trHeight w:val="308"/>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27E14F54" w14:textId="77777777" w:rsidR="00F04146" w:rsidRPr="00160EF3" w:rsidRDefault="00F04146" w:rsidP="00F04146">
          <w:pPr>
            <w:pStyle w:val="Sinespaciado"/>
            <w:jc w:val="center"/>
            <w:rPr>
              <w:color w:val="000000"/>
            </w:rPr>
          </w:pPr>
        </w:p>
      </w:tc>
      <w:tc>
        <w:tcPr>
          <w:tcW w:w="8632" w:type="dxa"/>
          <w:gridSpan w:val="4"/>
          <w:vMerge/>
          <w:tcBorders>
            <w:top w:val="single" w:sz="4" w:space="0" w:color="auto"/>
            <w:left w:val="single" w:sz="4" w:space="0" w:color="auto"/>
            <w:bottom w:val="single" w:sz="4" w:space="0" w:color="auto"/>
            <w:right w:val="single" w:sz="4" w:space="0" w:color="auto"/>
          </w:tcBorders>
          <w:vAlign w:val="center"/>
          <w:hideMark/>
        </w:tcPr>
        <w:p w14:paraId="09AD0A1C" w14:textId="77777777" w:rsidR="00F04146" w:rsidRPr="00F04146" w:rsidRDefault="00F04146" w:rsidP="00F04146">
          <w:pPr>
            <w:pStyle w:val="Sinespaciado"/>
            <w:jc w:val="center"/>
            <w:rPr>
              <w:rFonts w:ascii="Arial" w:hAnsi="Arial" w:cs="Arial"/>
              <w:color w:val="000000"/>
              <w:sz w:val="20"/>
              <w:szCs w:val="20"/>
            </w:rPr>
          </w:pPr>
        </w:p>
      </w:tc>
      <w:tc>
        <w:tcPr>
          <w:tcW w:w="168" w:type="dxa"/>
          <w:tcBorders>
            <w:top w:val="nil"/>
            <w:left w:val="nil"/>
            <w:bottom w:val="nil"/>
            <w:right w:val="nil"/>
          </w:tcBorders>
          <w:shd w:val="clear" w:color="auto" w:fill="auto"/>
          <w:noWrap/>
          <w:vAlign w:val="bottom"/>
          <w:hideMark/>
        </w:tcPr>
        <w:p w14:paraId="4E697750" w14:textId="77777777" w:rsidR="00F04146" w:rsidRPr="00913821" w:rsidRDefault="00F04146" w:rsidP="00F04146">
          <w:pPr>
            <w:pStyle w:val="Sinespaciado"/>
            <w:rPr>
              <w:rFonts w:ascii="Verdana" w:hAnsi="Verdana" w:cs="Calibri"/>
              <w:color w:val="000000"/>
            </w:rPr>
          </w:pPr>
        </w:p>
      </w:tc>
    </w:tr>
    <w:tr w:rsidR="00F04146" w:rsidRPr="00913821" w14:paraId="4C7773E5" w14:textId="77777777" w:rsidTr="00F04146">
      <w:trPr>
        <w:trHeight w:val="20"/>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5AB9700B" w14:textId="77777777" w:rsidR="00F04146" w:rsidRPr="00160EF3" w:rsidRDefault="00F04146" w:rsidP="00F04146">
          <w:pPr>
            <w:pStyle w:val="Sinespaciado"/>
            <w:jc w:val="center"/>
            <w:rPr>
              <w:color w:val="000000"/>
            </w:rPr>
          </w:pPr>
        </w:p>
      </w:tc>
      <w:tc>
        <w:tcPr>
          <w:tcW w:w="3293" w:type="dxa"/>
          <w:tcBorders>
            <w:top w:val="single" w:sz="4" w:space="0" w:color="auto"/>
            <w:left w:val="nil"/>
            <w:bottom w:val="single" w:sz="4" w:space="0" w:color="auto"/>
            <w:right w:val="single" w:sz="4" w:space="0" w:color="auto"/>
          </w:tcBorders>
          <w:shd w:val="clear" w:color="auto" w:fill="auto"/>
          <w:noWrap/>
          <w:vAlign w:val="center"/>
          <w:hideMark/>
        </w:tcPr>
        <w:p w14:paraId="170C45A4" w14:textId="77777777" w:rsidR="00F04146" w:rsidRPr="00F04146" w:rsidRDefault="00F04146" w:rsidP="00F04146">
          <w:pPr>
            <w:pStyle w:val="Sinespaciado"/>
            <w:jc w:val="center"/>
            <w:rPr>
              <w:rFonts w:ascii="Arial" w:hAnsi="Arial" w:cs="Arial"/>
              <w:b/>
              <w:bCs/>
              <w:color w:val="000000"/>
              <w:sz w:val="20"/>
              <w:szCs w:val="20"/>
            </w:rPr>
          </w:pPr>
          <w:r w:rsidRPr="00F04146">
            <w:rPr>
              <w:rFonts w:ascii="Arial" w:hAnsi="Arial" w:cs="Arial"/>
              <w:b/>
              <w:bCs/>
              <w:color w:val="000000"/>
              <w:sz w:val="20"/>
              <w:szCs w:val="20"/>
            </w:rPr>
            <w:t>Código</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4CD870C8" w14:textId="1055BEC1" w:rsidR="00F04146" w:rsidRPr="00F04146" w:rsidRDefault="00E93529" w:rsidP="00F04146">
          <w:pPr>
            <w:pStyle w:val="Sinespaciado"/>
            <w:jc w:val="center"/>
            <w:rPr>
              <w:rFonts w:ascii="Arial" w:hAnsi="Arial" w:cs="Arial"/>
              <w:sz w:val="20"/>
              <w:szCs w:val="20"/>
            </w:rPr>
          </w:pPr>
          <w:r w:rsidRPr="00E93529">
            <w:rPr>
              <w:rFonts w:ascii="Arial" w:hAnsi="Arial" w:cs="Arial"/>
              <w:sz w:val="20"/>
              <w:szCs w:val="20"/>
            </w:rPr>
            <w:t>UFA-F-119</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266B7815" w14:textId="77777777" w:rsidR="00F04146" w:rsidRPr="00F04146" w:rsidRDefault="00F04146" w:rsidP="00F04146">
          <w:pPr>
            <w:pStyle w:val="Sinespaciado"/>
            <w:jc w:val="center"/>
            <w:rPr>
              <w:rFonts w:ascii="Arial" w:hAnsi="Arial" w:cs="Arial"/>
              <w:b/>
              <w:bCs/>
              <w:color w:val="000000"/>
              <w:sz w:val="20"/>
              <w:szCs w:val="20"/>
            </w:rPr>
          </w:pPr>
          <w:r w:rsidRPr="00F04146">
            <w:rPr>
              <w:rFonts w:ascii="Arial" w:hAnsi="Arial" w:cs="Arial"/>
              <w:b/>
              <w:bCs/>
              <w:color w:val="000000"/>
              <w:sz w:val="20"/>
              <w:szCs w:val="20"/>
            </w:rPr>
            <w:t>Versión</w:t>
          </w:r>
        </w:p>
      </w:tc>
      <w:tc>
        <w:tcPr>
          <w:tcW w:w="2047" w:type="dxa"/>
          <w:tcBorders>
            <w:top w:val="single" w:sz="4" w:space="0" w:color="auto"/>
            <w:left w:val="nil"/>
            <w:bottom w:val="single" w:sz="4" w:space="0" w:color="auto"/>
            <w:right w:val="single" w:sz="4" w:space="0" w:color="auto"/>
          </w:tcBorders>
          <w:shd w:val="clear" w:color="auto" w:fill="auto"/>
          <w:noWrap/>
          <w:vAlign w:val="center"/>
          <w:hideMark/>
        </w:tcPr>
        <w:p w14:paraId="03EA85CA" w14:textId="17F6ECD9" w:rsidR="00F04146" w:rsidRPr="00F04146" w:rsidRDefault="00CE3CBD" w:rsidP="00F04146">
          <w:pPr>
            <w:pStyle w:val="Sinespaciado"/>
            <w:jc w:val="center"/>
            <w:rPr>
              <w:rFonts w:ascii="Arial" w:hAnsi="Arial" w:cs="Arial"/>
              <w:color w:val="000000"/>
              <w:sz w:val="20"/>
              <w:szCs w:val="20"/>
            </w:rPr>
          </w:pPr>
          <w:r>
            <w:rPr>
              <w:rFonts w:ascii="Arial" w:hAnsi="Arial" w:cs="Arial"/>
              <w:color w:val="000000"/>
              <w:sz w:val="20"/>
              <w:szCs w:val="20"/>
            </w:rPr>
            <w:t>V4</w:t>
          </w:r>
          <w:r w:rsidR="001A6D51">
            <w:rPr>
              <w:rFonts w:ascii="Arial" w:hAnsi="Arial" w:cs="Arial"/>
              <w:color w:val="000000"/>
              <w:sz w:val="20"/>
              <w:szCs w:val="20"/>
            </w:rPr>
            <w:t>-2023</w:t>
          </w:r>
        </w:p>
      </w:tc>
      <w:tc>
        <w:tcPr>
          <w:tcW w:w="168" w:type="dxa"/>
          <w:vAlign w:val="center"/>
          <w:hideMark/>
        </w:tcPr>
        <w:p w14:paraId="571B46C9" w14:textId="77777777" w:rsidR="00F04146" w:rsidRPr="00913821" w:rsidRDefault="00F04146" w:rsidP="00F04146">
          <w:pPr>
            <w:pStyle w:val="Sinespaciado"/>
            <w:rPr>
              <w:rFonts w:ascii="Times New Roman" w:hAnsi="Times New Roman"/>
              <w:sz w:val="20"/>
              <w:szCs w:val="20"/>
            </w:rPr>
          </w:pPr>
        </w:p>
      </w:tc>
    </w:tr>
  </w:tbl>
  <w:p w14:paraId="473654F3" w14:textId="77777777" w:rsidR="00467A96" w:rsidRDefault="00467A96" w:rsidP="00902816">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96"/>
    <w:rsid w:val="00020232"/>
    <w:rsid w:val="00023B13"/>
    <w:rsid w:val="00033BB5"/>
    <w:rsid w:val="00060615"/>
    <w:rsid w:val="000B7016"/>
    <w:rsid w:val="000C405A"/>
    <w:rsid w:val="000C6EA3"/>
    <w:rsid w:val="000E0BE2"/>
    <w:rsid w:val="000E20E1"/>
    <w:rsid w:val="000F4D37"/>
    <w:rsid w:val="00130F3C"/>
    <w:rsid w:val="001404B0"/>
    <w:rsid w:val="0015781A"/>
    <w:rsid w:val="00160EF3"/>
    <w:rsid w:val="00164BE9"/>
    <w:rsid w:val="001A1249"/>
    <w:rsid w:val="001A6D51"/>
    <w:rsid w:val="001B6A23"/>
    <w:rsid w:val="001C451A"/>
    <w:rsid w:val="001E679B"/>
    <w:rsid w:val="0023744F"/>
    <w:rsid w:val="002709A0"/>
    <w:rsid w:val="00291C8C"/>
    <w:rsid w:val="00293BDA"/>
    <w:rsid w:val="00297AE8"/>
    <w:rsid w:val="002A1095"/>
    <w:rsid w:val="002B15C4"/>
    <w:rsid w:val="002B56C7"/>
    <w:rsid w:val="002C2BFB"/>
    <w:rsid w:val="002C3591"/>
    <w:rsid w:val="00310692"/>
    <w:rsid w:val="00316CD8"/>
    <w:rsid w:val="00330319"/>
    <w:rsid w:val="00333724"/>
    <w:rsid w:val="00335117"/>
    <w:rsid w:val="003960A9"/>
    <w:rsid w:val="00397C73"/>
    <w:rsid w:val="003B6302"/>
    <w:rsid w:val="003B7621"/>
    <w:rsid w:val="003F3A9D"/>
    <w:rsid w:val="003F6871"/>
    <w:rsid w:val="003F6C4D"/>
    <w:rsid w:val="004003C8"/>
    <w:rsid w:val="00401185"/>
    <w:rsid w:val="0041440D"/>
    <w:rsid w:val="00416F1F"/>
    <w:rsid w:val="00420482"/>
    <w:rsid w:val="004223BB"/>
    <w:rsid w:val="00422AD3"/>
    <w:rsid w:val="00467A96"/>
    <w:rsid w:val="00473823"/>
    <w:rsid w:val="004A223E"/>
    <w:rsid w:val="004A33B9"/>
    <w:rsid w:val="004B7466"/>
    <w:rsid w:val="004D184A"/>
    <w:rsid w:val="004E492F"/>
    <w:rsid w:val="004F24E7"/>
    <w:rsid w:val="0051210A"/>
    <w:rsid w:val="0051628D"/>
    <w:rsid w:val="005375C7"/>
    <w:rsid w:val="005471E2"/>
    <w:rsid w:val="005633FB"/>
    <w:rsid w:val="005755E7"/>
    <w:rsid w:val="005E0FDA"/>
    <w:rsid w:val="005E3F34"/>
    <w:rsid w:val="00624131"/>
    <w:rsid w:val="006337D4"/>
    <w:rsid w:val="006A3C11"/>
    <w:rsid w:val="006D4D11"/>
    <w:rsid w:val="006E2F4C"/>
    <w:rsid w:val="007226F8"/>
    <w:rsid w:val="00725D9D"/>
    <w:rsid w:val="00727D7B"/>
    <w:rsid w:val="007552F5"/>
    <w:rsid w:val="00776D65"/>
    <w:rsid w:val="0079600A"/>
    <w:rsid w:val="007A12E1"/>
    <w:rsid w:val="007A69E7"/>
    <w:rsid w:val="007D543D"/>
    <w:rsid w:val="007E6EC5"/>
    <w:rsid w:val="007F00BF"/>
    <w:rsid w:val="007F21D0"/>
    <w:rsid w:val="00821A75"/>
    <w:rsid w:val="008554BA"/>
    <w:rsid w:val="008773AC"/>
    <w:rsid w:val="00892ABE"/>
    <w:rsid w:val="008A589B"/>
    <w:rsid w:val="008E6BA9"/>
    <w:rsid w:val="008E7155"/>
    <w:rsid w:val="0090261C"/>
    <w:rsid w:val="00902816"/>
    <w:rsid w:val="00904387"/>
    <w:rsid w:val="00936D96"/>
    <w:rsid w:val="00951AFA"/>
    <w:rsid w:val="00965978"/>
    <w:rsid w:val="00992CFD"/>
    <w:rsid w:val="00995F54"/>
    <w:rsid w:val="009B1BBF"/>
    <w:rsid w:val="009D4A5E"/>
    <w:rsid w:val="009E3D99"/>
    <w:rsid w:val="00A116B2"/>
    <w:rsid w:val="00A3693D"/>
    <w:rsid w:val="00A536C9"/>
    <w:rsid w:val="00A54522"/>
    <w:rsid w:val="00A9779E"/>
    <w:rsid w:val="00AA36B0"/>
    <w:rsid w:val="00AA767A"/>
    <w:rsid w:val="00AB0D19"/>
    <w:rsid w:val="00AB39C9"/>
    <w:rsid w:val="00AD5F3E"/>
    <w:rsid w:val="00AE3C4F"/>
    <w:rsid w:val="00AE7CB5"/>
    <w:rsid w:val="00AF274C"/>
    <w:rsid w:val="00B236C7"/>
    <w:rsid w:val="00B55816"/>
    <w:rsid w:val="00B819DD"/>
    <w:rsid w:val="00B95069"/>
    <w:rsid w:val="00BA297E"/>
    <w:rsid w:val="00BE7B87"/>
    <w:rsid w:val="00BF1E45"/>
    <w:rsid w:val="00BF7920"/>
    <w:rsid w:val="00C02990"/>
    <w:rsid w:val="00C0573C"/>
    <w:rsid w:val="00C32A36"/>
    <w:rsid w:val="00C3547E"/>
    <w:rsid w:val="00C35DCC"/>
    <w:rsid w:val="00C63421"/>
    <w:rsid w:val="00C674B7"/>
    <w:rsid w:val="00C74207"/>
    <w:rsid w:val="00C76CD1"/>
    <w:rsid w:val="00C84D6F"/>
    <w:rsid w:val="00C966AD"/>
    <w:rsid w:val="00CB1B3D"/>
    <w:rsid w:val="00CC691A"/>
    <w:rsid w:val="00CD32A0"/>
    <w:rsid w:val="00CD34C3"/>
    <w:rsid w:val="00CD3DE0"/>
    <w:rsid w:val="00CE3CBD"/>
    <w:rsid w:val="00D06122"/>
    <w:rsid w:val="00D20244"/>
    <w:rsid w:val="00D432A2"/>
    <w:rsid w:val="00D616FA"/>
    <w:rsid w:val="00D63284"/>
    <w:rsid w:val="00D75625"/>
    <w:rsid w:val="00DA7E7C"/>
    <w:rsid w:val="00DB24EE"/>
    <w:rsid w:val="00DD7084"/>
    <w:rsid w:val="00E0067F"/>
    <w:rsid w:val="00E07881"/>
    <w:rsid w:val="00E10C10"/>
    <w:rsid w:val="00E16710"/>
    <w:rsid w:val="00E24B7C"/>
    <w:rsid w:val="00E3146A"/>
    <w:rsid w:val="00E378A8"/>
    <w:rsid w:val="00E402F8"/>
    <w:rsid w:val="00E4289F"/>
    <w:rsid w:val="00E67100"/>
    <w:rsid w:val="00E90C9B"/>
    <w:rsid w:val="00E93529"/>
    <w:rsid w:val="00E9662D"/>
    <w:rsid w:val="00EC2BD7"/>
    <w:rsid w:val="00ED1E87"/>
    <w:rsid w:val="00EF02B4"/>
    <w:rsid w:val="00EF50A9"/>
    <w:rsid w:val="00F04146"/>
    <w:rsid w:val="00F07CA0"/>
    <w:rsid w:val="00F570A3"/>
    <w:rsid w:val="00F61FF5"/>
    <w:rsid w:val="00F92076"/>
    <w:rsid w:val="00FB2623"/>
    <w:rsid w:val="00FB2918"/>
    <w:rsid w:val="00FE42D7"/>
    <w:rsid w:val="00FF77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9D8B"/>
  <w15:docId w15:val="{067AC6DF-FCC7-4116-B4B3-D3DCB2F5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A96"/>
    <w:pPr>
      <w:spacing w:after="160" w:line="259" w:lineRule="auto"/>
    </w:pPr>
    <w:rPr>
      <w:rFonts w:eastAsia="Times New Roman" w:cs="Times New Roman"/>
      <w:sz w:val="22"/>
      <w:szCs w:val="22"/>
    </w:rPr>
  </w:style>
  <w:style w:type="paragraph" w:styleId="Ttulo2">
    <w:name w:val="heading 2"/>
    <w:basedOn w:val="Normal"/>
    <w:next w:val="Normal"/>
    <w:link w:val="Ttulo2Car"/>
    <w:uiPriority w:val="9"/>
    <w:unhideWhenUsed/>
    <w:qFormat/>
    <w:rsid w:val="006A3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uiPriority w:val="34"/>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 w:type="character" w:customStyle="1" w:styleId="Ttulo2Car">
    <w:name w:val="Título 2 Car"/>
    <w:basedOn w:val="Fuentedeprrafopredeter"/>
    <w:link w:val="Ttulo2"/>
    <w:uiPriority w:val="9"/>
    <w:rsid w:val="006A3C11"/>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3B76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6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85D0-F520-4238-B2ED-A7485C93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2436</Words>
  <Characters>13402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gonzalez</cp:lastModifiedBy>
  <cp:revision>2</cp:revision>
  <cp:lastPrinted>2023-08-24T18:07:00Z</cp:lastPrinted>
  <dcterms:created xsi:type="dcterms:W3CDTF">2023-08-31T14:48:00Z</dcterms:created>
  <dcterms:modified xsi:type="dcterms:W3CDTF">2023-08-31T14:48:00Z</dcterms:modified>
</cp:coreProperties>
</file>