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C72" w14:textId="422FA306" w:rsidR="00A54522" w:rsidRPr="00D8382F" w:rsidRDefault="00B40BB9" w:rsidP="00D616FA">
      <w:pPr>
        <w:pStyle w:val="Sinespaciado"/>
        <w:jc w:val="both"/>
        <w:rPr>
          <w:rFonts w:ascii="Arial" w:hAnsi="Arial" w:cs="Arial"/>
          <w:b/>
          <w:sz w:val="14"/>
          <w:szCs w:val="14"/>
          <w:lang w:val="es-ES"/>
        </w:rPr>
      </w:pPr>
      <w:r w:rsidRPr="00D8382F">
        <w:rPr>
          <w:rFonts w:ascii="Arial" w:hAnsi="Arial" w:cs="Arial"/>
          <w:b/>
          <w:sz w:val="14"/>
          <w:szCs w:val="14"/>
          <w:lang w:val="es"/>
        </w:rPr>
        <w:t>FECHA DE DILIGENCIAMIENTO: _________________________  NO. DE HISTORIA CLÍNICA ________________________</w:t>
      </w:r>
      <w:r w:rsidR="00A54522" w:rsidRPr="00D8382F">
        <w:rPr>
          <w:rFonts w:ascii="Arial" w:hAnsi="Arial" w:cs="Arial"/>
          <w:b/>
          <w:sz w:val="14"/>
          <w:szCs w:val="14"/>
          <w:lang w:val="es-ES"/>
        </w:rPr>
        <w:t xml:space="preserve">SERVICIO: </w:t>
      </w:r>
      <w:r w:rsidR="001D1EDD">
        <w:rPr>
          <w:rFonts w:ascii="Arial" w:hAnsi="Arial" w:cs="Arial"/>
          <w:b/>
          <w:sz w:val="14"/>
          <w:szCs w:val="14"/>
          <w:lang w:val="es-ES"/>
        </w:rPr>
        <w:t>______</w:t>
      </w:r>
      <w:r w:rsidR="00897E6F">
        <w:rPr>
          <w:rFonts w:ascii="Arial" w:hAnsi="Arial" w:cs="Arial"/>
          <w:b/>
          <w:sz w:val="14"/>
          <w:szCs w:val="14"/>
          <w:lang w:val="es-ES"/>
        </w:rPr>
        <w:t>________________________</w:t>
      </w:r>
    </w:p>
    <w:p w14:paraId="70941F1B" w14:textId="77777777" w:rsidR="00324C86" w:rsidRPr="00D8382F" w:rsidRDefault="00324C86" w:rsidP="00D616FA">
      <w:pPr>
        <w:pStyle w:val="Sinespaciado"/>
        <w:jc w:val="both"/>
        <w:rPr>
          <w:rFonts w:ascii="Arial" w:hAnsi="Arial" w:cs="Arial"/>
          <w:b/>
          <w:sz w:val="14"/>
          <w:szCs w:val="14"/>
          <w:lang w:val="es-ES"/>
        </w:rPr>
      </w:pPr>
    </w:p>
    <w:p w14:paraId="7D7A4C03" w14:textId="77777777" w:rsidR="00467A96" w:rsidRPr="00D8382F" w:rsidRDefault="00467A96" w:rsidP="00D616FA">
      <w:pPr>
        <w:pStyle w:val="Sinespaciado"/>
        <w:jc w:val="both"/>
        <w:rPr>
          <w:rFonts w:ascii="Arial" w:hAnsi="Arial" w:cs="Arial"/>
          <w:bCs/>
          <w:sz w:val="14"/>
          <w:szCs w:val="14"/>
          <w:lang w:val="es"/>
        </w:rPr>
      </w:pPr>
      <w:r w:rsidRPr="00D8382F">
        <w:rPr>
          <w:rFonts w:ascii="Arial" w:hAnsi="Arial" w:cs="Arial"/>
          <w:bCs/>
          <w:sz w:val="14"/>
          <w:szCs w:val="14"/>
          <w:lang w:val="es"/>
        </w:rPr>
        <w:t xml:space="preserve">El consentimiento informado es el procedimiento médico formal cuyo objetivo es aplicar el principio de autonomía del paciente y garantizar su derecho a la comunicación, información, participación y consentimiento. Con el fin de solicitar su consentimiento, es un deber ético del profesional de la salud informar adecuada y oportunamente al paciente de los riesgos que pueden derivarse de los procedimientos diagnósticos y/o terapéuticos, médicos y/o quirúrgicos a la cuales se someterá. Esta actividad se realizará por lógica con anticipación a la ejecución del procedimiento. (Ley 23 de 1981 Art. 15; Decreto Reglamentario 3380 de 1981 Art.12). El paciente decide libremente si se somete al tratamiento propuesto, sin que haya persuasión, manipulación ni coerción. El paciente debe comprender la información dada por el profesional de la salud y tiene derecho a realizar las preguntas que considere necesarias y a que sus inquietudes sean resueltas. </w:t>
      </w:r>
    </w:p>
    <w:p w14:paraId="57C2FD02" w14:textId="77777777" w:rsidR="00324C86" w:rsidRPr="00D8382F" w:rsidRDefault="00324C86" w:rsidP="00D616FA">
      <w:pPr>
        <w:pStyle w:val="Sinespaciado"/>
        <w:jc w:val="both"/>
        <w:rPr>
          <w:rFonts w:ascii="Arial" w:hAnsi="Arial" w:cs="Arial"/>
          <w:bCs/>
          <w:sz w:val="14"/>
          <w:szCs w:val="14"/>
          <w:lang w:val="es"/>
        </w:rPr>
      </w:pPr>
    </w:p>
    <w:p w14:paraId="6E71218C" w14:textId="22CC0977" w:rsidR="00B55816" w:rsidRPr="00D8382F" w:rsidRDefault="00B55816" w:rsidP="00D616FA">
      <w:pPr>
        <w:pStyle w:val="Sinespaciado"/>
        <w:jc w:val="both"/>
        <w:rPr>
          <w:rFonts w:ascii="Arial" w:hAnsi="Arial" w:cs="Arial"/>
          <w:sz w:val="14"/>
          <w:szCs w:val="14"/>
          <w:lang w:val="es"/>
        </w:rPr>
      </w:pPr>
      <w:r w:rsidRPr="00D8382F">
        <w:rPr>
          <w:rFonts w:ascii="Arial" w:hAnsi="Arial" w:cs="Arial"/>
          <w:b/>
          <w:bCs/>
          <w:sz w:val="14"/>
          <w:szCs w:val="14"/>
          <w:lang w:val="es"/>
        </w:rPr>
        <w:t>INFORMACION GENERAL:</w:t>
      </w:r>
      <w:r w:rsidR="00D616FA" w:rsidRPr="00D8382F">
        <w:rPr>
          <w:rFonts w:ascii="Arial" w:hAnsi="Arial" w:cs="Arial"/>
          <w:b/>
          <w:bCs/>
          <w:sz w:val="14"/>
          <w:szCs w:val="14"/>
          <w:lang w:val="es"/>
        </w:rPr>
        <w:t xml:space="preserve"> </w:t>
      </w:r>
      <w:r w:rsidR="008C45DB" w:rsidRPr="00D8382F">
        <w:rPr>
          <w:rFonts w:ascii="Arial" w:hAnsi="Arial" w:cs="Arial"/>
          <w:sz w:val="14"/>
          <w:szCs w:val="14"/>
          <w:lang w:val="es"/>
        </w:rPr>
        <w:t xml:space="preserve">En el servicio de urgencias y </w:t>
      </w:r>
      <w:r w:rsidR="00902816" w:rsidRPr="00D8382F">
        <w:rPr>
          <w:rFonts w:ascii="Arial" w:hAnsi="Arial" w:cs="Arial"/>
          <w:sz w:val="14"/>
          <w:szCs w:val="14"/>
          <w:lang w:val="es"/>
        </w:rPr>
        <w:t>sala de procedimientos menores</w:t>
      </w:r>
      <w:r w:rsidR="00A54522" w:rsidRPr="00D8382F">
        <w:rPr>
          <w:rFonts w:ascii="Arial" w:hAnsi="Arial" w:cs="Arial"/>
          <w:sz w:val="14"/>
          <w:szCs w:val="14"/>
          <w:lang w:val="es"/>
        </w:rPr>
        <w:t xml:space="preserve">, se requerirá en algún momento la necesidad por parte del médico </w:t>
      </w:r>
      <w:r w:rsidR="008C45DB" w:rsidRPr="00D8382F">
        <w:rPr>
          <w:rFonts w:ascii="Arial" w:hAnsi="Arial" w:cs="Arial"/>
          <w:sz w:val="14"/>
          <w:szCs w:val="14"/>
          <w:lang w:val="es"/>
        </w:rPr>
        <w:t xml:space="preserve">la realización de procedimientos menores </w:t>
      </w:r>
      <w:r w:rsidR="00902816" w:rsidRPr="00D8382F">
        <w:rPr>
          <w:rFonts w:ascii="Arial" w:hAnsi="Arial" w:cs="Arial"/>
          <w:sz w:val="14"/>
          <w:szCs w:val="14"/>
          <w:lang w:val="es"/>
        </w:rPr>
        <w:t>para lo cual se requiere</w:t>
      </w:r>
      <w:r w:rsidR="00A54522" w:rsidRPr="00D8382F">
        <w:rPr>
          <w:rFonts w:ascii="Arial" w:hAnsi="Arial" w:cs="Arial"/>
          <w:sz w:val="14"/>
          <w:szCs w:val="14"/>
          <w:lang w:val="es"/>
        </w:rPr>
        <w:t xml:space="preserve"> de la completa autorización por parte del paciente para realizar dicho procedimiento, quizás sea uno, o sean varios al tiempo o que durante </w:t>
      </w:r>
      <w:r w:rsidR="001D1EDD" w:rsidRPr="00D8382F">
        <w:rPr>
          <w:rFonts w:ascii="Arial" w:hAnsi="Arial" w:cs="Arial"/>
          <w:sz w:val="14"/>
          <w:szCs w:val="14"/>
          <w:lang w:val="es"/>
        </w:rPr>
        <w:t>la estancia</w:t>
      </w:r>
      <w:r w:rsidR="00A54522" w:rsidRPr="00D8382F">
        <w:rPr>
          <w:rFonts w:ascii="Arial" w:hAnsi="Arial" w:cs="Arial"/>
          <w:sz w:val="14"/>
          <w:szCs w:val="14"/>
          <w:lang w:val="es"/>
        </w:rPr>
        <w:t xml:space="preserve"> se requieran diferentes procedimientos</w:t>
      </w:r>
      <w:r w:rsidRPr="00D8382F">
        <w:rPr>
          <w:rFonts w:ascii="Arial" w:hAnsi="Arial" w:cs="Arial"/>
          <w:sz w:val="14"/>
          <w:szCs w:val="14"/>
          <w:lang w:val="es"/>
        </w:rPr>
        <w:t>.</w:t>
      </w:r>
    </w:p>
    <w:p w14:paraId="594A18A1" w14:textId="2DAA2510" w:rsidR="00A54522" w:rsidRPr="00D8382F" w:rsidRDefault="00A54522" w:rsidP="00D616FA">
      <w:pPr>
        <w:pStyle w:val="Sinespaciado"/>
        <w:jc w:val="both"/>
        <w:rPr>
          <w:rFonts w:ascii="Arial" w:hAnsi="Arial" w:cs="Arial"/>
          <w:bCs/>
          <w:sz w:val="14"/>
          <w:szCs w:val="14"/>
          <w:lang w:val="es"/>
        </w:rPr>
      </w:pPr>
      <w:r w:rsidRPr="00D8382F">
        <w:rPr>
          <w:rFonts w:ascii="Arial" w:hAnsi="Arial" w:cs="Arial"/>
          <w:b/>
          <w:bCs/>
          <w:sz w:val="14"/>
          <w:szCs w:val="14"/>
          <w:lang w:val="es"/>
        </w:rPr>
        <w:t xml:space="preserve">EN QUE CONSISTE </w:t>
      </w:r>
      <w:r w:rsidR="00B55816" w:rsidRPr="00D8382F">
        <w:rPr>
          <w:rFonts w:ascii="Arial" w:hAnsi="Arial" w:cs="Arial"/>
          <w:b/>
          <w:bCs/>
          <w:sz w:val="14"/>
          <w:szCs w:val="14"/>
          <w:lang w:val="es"/>
        </w:rPr>
        <w:t>L</w:t>
      </w:r>
      <w:r w:rsidRPr="00D8382F">
        <w:rPr>
          <w:rFonts w:ascii="Arial" w:hAnsi="Arial" w:cs="Arial"/>
          <w:b/>
          <w:bCs/>
          <w:sz w:val="14"/>
          <w:szCs w:val="14"/>
          <w:lang w:val="es"/>
        </w:rPr>
        <w:t xml:space="preserve">OS PROCEDIMIENTOS </w:t>
      </w:r>
      <w:r w:rsidR="00D8382F" w:rsidRPr="00D8382F">
        <w:rPr>
          <w:rFonts w:ascii="Arial" w:hAnsi="Arial" w:cs="Arial"/>
          <w:b/>
          <w:bCs/>
          <w:sz w:val="14"/>
          <w:szCs w:val="14"/>
          <w:lang w:val="es"/>
        </w:rPr>
        <w:t>MÉDICOS</w:t>
      </w:r>
      <w:r w:rsidR="00D616FA" w:rsidRPr="00D8382F">
        <w:rPr>
          <w:rFonts w:ascii="Arial" w:hAnsi="Arial" w:cs="Arial"/>
          <w:b/>
          <w:bCs/>
          <w:sz w:val="14"/>
          <w:szCs w:val="14"/>
          <w:lang w:val="es"/>
        </w:rPr>
        <w:t xml:space="preserve"> </w:t>
      </w:r>
      <w:r w:rsidRPr="00D8382F">
        <w:rPr>
          <w:rFonts w:ascii="Arial" w:hAnsi="Arial" w:cs="Arial"/>
          <w:bCs/>
          <w:sz w:val="14"/>
          <w:szCs w:val="14"/>
          <w:lang w:val="es"/>
        </w:rPr>
        <w:t>Los diferentes procedimientos</w:t>
      </w:r>
      <w:r w:rsidR="008C45DB" w:rsidRPr="00D8382F">
        <w:rPr>
          <w:rFonts w:ascii="Arial" w:hAnsi="Arial" w:cs="Arial"/>
          <w:bCs/>
          <w:sz w:val="14"/>
          <w:szCs w:val="14"/>
          <w:lang w:val="es"/>
        </w:rPr>
        <w:t xml:space="preserve"> que el medico realiza en el servicio de urgencias incluye</w:t>
      </w:r>
      <w:r w:rsidRPr="00D8382F">
        <w:rPr>
          <w:rFonts w:ascii="Arial" w:hAnsi="Arial" w:cs="Arial"/>
          <w:bCs/>
          <w:sz w:val="14"/>
          <w:szCs w:val="14"/>
          <w:lang w:val="es"/>
        </w:rPr>
        <w:t xml:space="preserve">: </w:t>
      </w:r>
      <w:r w:rsidR="00C96001" w:rsidRPr="00D8382F">
        <w:rPr>
          <w:rFonts w:ascii="Arial" w:hAnsi="Arial" w:cs="Arial"/>
          <w:bCs/>
          <w:sz w:val="14"/>
          <w:szCs w:val="14"/>
          <w:lang w:val="es"/>
        </w:rPr>
        <w:t>sutura de heridas, inmovilización de fracturas no complejas, retiros de cuerpo extraño no penetrante, lavado ocular</w:t>
      </w:r>
      <w:r w:rsidR="00FD1C36" w:rsidRPr="00D8382F">
        <w:rPr>
          <w:rFonts w:ascii="Arial" w:hAnsi="Arial" w:cs="Arial"/>
          <w:bCs/>
          <w:sz w:val="14"/>
          <w:szCs w:val="14"/>
          <w:lang w:val="es"/>
        </w:rPr>
        <w:t xml:space="preserve"> y de conducto auditivo externo.</w:t>
      </w:r>
    </w:p>
    <w:p w14:paraId="2DDC176B" w14:textId="77777777" w:rsidR="00951AFA" w:rsidRPr="00D8382F" w:rsidRDefault="00951AFA" w:rsidP="00D616FA">
      <w:pPr>
        <w:pStyle w:val="Sinespaciado"/>
        <w:jc w:val="both"/>
        <w:rPr>
          <w:rFonts w:ascii="Arial" w:hAnsi="Arial" w:cs="Arial"/>
          <w:bCs/>
          <w:sz w:val="14"/>
          <w:szCs w:val="14"/>
          <w:lang w:val="es"/>
        </w:rPr>
      </w:pPr>
      <w:r w:rsidRPr="00D8382F">
        <w:rPr>
          <w:rFonts w:ascii="Arial" w:hAnsi="Arial" w:cs="Arial"/>
          <w:b/>
          <w:sz w:val="14"/>
          <w:szCs w:val="14"/>
          <w:lang w:val="es"/>
        </w:rPr>
        <w:t>ALTERNATIVA:</w:t>
      </w:r>
      <w:r w:rsidRPr="00D8382F">
        <w:rPr>
          <w:rFonts w:ascii="Arial" w:hAnsi="Arial" w:cs="Arial"/>
          <w:bCs/>
          <w:sz w:val="14"/>
          <w:szCs w:val="14"/>
          <w:lang w:val="es"/>
        </w:rPr>
        <w:t xml:space="preserve"> Ninguno de es</w:t>
      </w:r>
      <w:r w:rsidR="00C96001" w:rsidRPr="00D8382F">
        <w:rPr>
          <w:rFonts w:ascii="Arial" w:hAnsi="Arial" w:cs="Arial"/>
          <w:bCs/>
          <w:sz w:val="14"/>
          <w:szCs w:val="14"/>
          <w:lang w:val="es"/>
        </w:rPr>
        <w:t>tos procedimientos médicos</w:t>
      </w:r>
      <w:r w:rsidRPr="00D8382F">
        <w:rPr>
          <w:rFonts w:ascii="Arial" w:hAnsi="Arial" w:cs="Arial"/>
          <w:bCs/>
          <w:sz w:val="14"/>
          <w:szCs w:val="14"/>
          <w:lang w:val="es"/>
        </w:rPr>
        <w:t xml:space="preserve"> tiene alternativa de manejo </w:t>
      </w:r>
      <w:r w:rsidR="004A223E" w:rsidRPr="00D8382F">
        <w:rPr>
          <w:rFonts w:ascii="Arial" w:hAnsi="Arial" w:cs="Arial"/>
          <w:bCs/>
          <w:sz w:val="14"/>
          <w:szCs w:val="14"/>
          <w:lang w:val="es"/>
        </w:rPr>
        <w:t xml:space="preserve">o tratamiento </w:t>
      </w:r>
      <w:r w:rsidRPr="00D8382F">
        <w:rPr>
          <w:rFonts w:ascii="Arial" w:hAnsi="Arial" w:cs="Arial"/>
          <w:bCs/>
          <w:sz w:val="14"/>
          <w:szCs w:val="14"/>
          <w:lang w:val="es"/>
        </w:rPr>
        <w:t>por</w:t>
      </w:r>
      <w:r w:rsidR="004A223E" w:rsidRPr="00D8382F">
        <w:rPr>
          <w:rFonts w:ascii="Arial" w:hAnsi="Arial" w:cs="Arial"/>
          <w:bCs/>
          <w:sz w:val="14"/>
          <w:szCs w:val="14"/>
          <w:lang w:val="es"/>
        </w:rPr>
        <w:t xml:space="preserve"> lo</w:t>
      </w:r>
      <w:r w:rsidRPr="00D8382F">
        <w:rPr>
          <w:rFonts w:ascii="Arial" w:hAnsi="Arial" w:cs="Arial"/>
          <w:bCs/>
          <w:sz w:val="14"/>
          <w:szCs w:val="14"/>
          <w:lang w:val="es"/>
        </w:rPr>
        <w:t xml:space="preserve"> tanto para garantizar la continuidad de </w:t>
      </w:r>
      <w:r w:rsidR="004A223E" w:rsidRPr="00D8382F">
        <w:rPr>
          <w:rFonts w:ascii="Arial" w:hAnsi="Arial" w:cs="Arial"/>
          <w:bCs/>
          <w:sz w:val="14"/>
          <w:szCs w:val="14"/>
          <w:lang w:val="es"/>
        </w:rPr>
        <w:t xml:space="preserve">atención o diagnóstico </w:t>
      </w:r>
      <w:r w:rsidRPr="00D8382F">
        <w:rPr>
          <w:rFonts w:ascii="Arial" w:hAnsi="Arial" w:cs="Arial"/>
          <w:bCs/>
          <w:sz w:val="14"/>
          <w:szCs w:val="14"/>
          <w:lang w:val="es"/>
        </w:rPr>
        <w:t xml:space="preserve">y mejora de </w:t>
      </w:r>
      <w:r w:rsidR="004A223E" w:rsidRPr="00D8382F">
        <w:rPr>
          <w:rFonts w:ascii="Arial" w:hAnsi="Arial" w:cs="Arial"/>
          <w:bCs/>
          <w:sz w:val="14"/>
          <w:szCs w:val="14"/>
          <w:lang w:val="es"/>
        </w:rPr>
        <w:t>su</w:t>
      </w:r>
      <w:r w:rsidRPr="00D8382F">
        <w:rPr>
          <w:rFonts w:ascii="Arial" w:hAnsi="Arial" w:cs="Arial"/>
          <w:bCs/>
          <w:sz w:val="14"/>
          <w:szCs w:val="14"/>
          <w:lang w:val="es"/>
        </w:rPr>
        <w:t xml:space="preserve"> salud  es </w:t>
      </w:r>
      <w:r w:rsidR="00C96001" w:rsidRPr="00D8382F">
        <w:rPr>
          <w:rFonts w:ascii="Arial" w:hAnsi="Arial" w:cs="Arial"/>
          <w:bCs/>
          <w:sz w:val="14"/>
          <w:szCs w:val="14"/>
          <w:lang w:val="es"/>
        </w:rPr>
        <w:t>necesaria</w:t>
      </w:r>
      <w:r w:rsidRPr="00D8382F">
        <w:rPr>
          <w:rFonts w:ascii="Arial" w:hAnsi="Arial" w:cs="Arial"/>
          <w:bCs/>
          <w:sz w:val="14"/>
          <w:szCs w:val="14"/>
          <w:lang w:val="es"/>
        </w:rPr>
        <w:t xml:space="preserve"> su realización</w:t>
      </w:r>
      <w:r w:rsidR="004A223E" w:rsidRPr="00D8382F">
        <w:rPr>
          <w:rFonts w:ascii="Arial" w:hAnsi="Arial" w:cs="Arial"/>
          <w:bCs/>
          <w:sz w:val="14"/>
          <w:szCs w:val="14"/>
          <w:lang w:val="es"/>
        </w:rPr>
        <w:t>.</w:t>
      </w:r>
    </w:p>
    <w:p w14:paraId="6F7B3431" w14:textId="77777777" w:rsidR="00324C86" w:rsidRPr="00D8382F" w:rsidRDefault="00324C86" w:rsidP="00D616FA">
      <w:pPr>
        <w:pStyle w:val="Sinespaciado"/>
        <w:jc w:val="both"/>
        <w:rPr>
          <w:rFonts w:ascii="Arial" w:hAnsi="Arial" w:cs="Arial"/>
          <w:bCs/>
          <w:sz w:val="14"/>
          <w:szCs w:val="14"/>
          <w:lang w:val="es"/>
        </w:rPr>
      </w:pPr>
    </w:p>
    <w:p w14:paraId="648E3136" w14:textId="77777777" w:rsidR="00B55816" w:rsidRPr="00D8382F" w:rsidRDefault="00B819DD" w:rsidP="00D616FA">
      <w:pPr>
        <w:pStyle w:val="Sinespaciado"/>
        <w:jc w:val="both"/>
        <w:rPr>
          <w:rFonts w:ascii="Arial" w:hAnsi="Arial" w:cs="Arial"/>
          <w:b/>
          <w:bCs/>
          <w:sz w:val="14"/>
          <w:szCs w:val="14"/>
          <w:lang w:val="es"/>
        </w:rPr>
      </w:pPr>
      <w:r w:rsidRPr="00D8382F">
        <w:rPr>
          <w:rFonts w:ascii="Arial" w:hAnsi="Arial" w:cs="Arial"/>
          <w:b/>
          <w:bCs/>
          <w:sz w:val="14"/>
          <w:szCs w:val="14"/>
          <w:lang w:val="es"/>
        </w:rPr>
        <w:t>RIE</w:t>
      </w:r>
      <w:r w:rsidR="00F61FF5" w:rsidRPr="00D8382F">
        <w:rPr>
          <w:rFonts w:ascii="Arial" w:hAnsi="Arial" w:cs="Arial"/>
          <w:b/>
          <w:bCs/>
          <w:sz w:val="14"/>
          <w:szCs w:val="14"/>
          <w:lang w:val="es"/>
        </w:rPr>
        <w:t>S</w:t>
      </w:r>
      <w:r w:rsidRPr="00D8382F">
        <w:rPr>
          <w:rFonts w:ascii="Arial" w:hAnsi="Arial" w:cs="Arial"/>
          <w:b/>
          <w:bCs/>
          <w:sz w:val="14"/>
          <w:szCs w:val="14"/>
          <w:lang w:val="es"/>
        </w:rPr>
        <w:t xml:space="preserve">GOS, </w:t>
      </w:r>
      <w:r w:rsidR="00B55816" w:rsidRPr="00D8382F">
        <w:rPr>
          <w:rFonts w:ascii="Arial" w:hAnsi="Arial" w:cs="Arial"/>
          <w:b/>
          <w:bCs/>
          <w:sz w:val="14"/>
          <w:szCs w:val="14"/>
          <w:lang w:val="es"/>
        </w:rPr>
        <w:t>COMPLICACIONES</w:t>
      </w:r>
      <w:r w:rsidR="00C35DCC" w:rsidRPr="00D8382F">
        <w:rPr>
          <w:rFonts w:ascii="Arial" w:hAnsi="Arial" w:cs="Arial"/>
          <w:b/>
          <w:bCs/>
          <w:sz w:val="14"/>
          <w:szCs w:val="14"/>
          <w:lang w:val="es"/>
        </w:rPr>
        <w:t xml:space="preserve">, ALTERNATIVAS Y </w:t>
      </w:r>
      <w:r w:rsidRPr="00D8382F">
        <w:rPr>
          <w:rFonts w:ascii="Arial" w:hAnsi="Arial" w:cs="Arial"/>
          <w:b/>
          <w:bCs/>
          <w:sz w:val="14"/>
          <w:szCs w:val="14"/>
          <w:lang w:val="es"/>
        </w:rPr>
        <w:t>BENEFICIOS</w:t>
      </w:r>
      <w:r w:rsidR="00B55816" w:rsidRPr="00D8382F">
        <w:rPr>
          <w:rFonts w:ascii="Arial" w:hAnsi="Arial" w:cs="Arial"/>
          <w:b/>
          <w:bCs/>
          <w:sz w:val="14"/>
          <w:szCs w:val="14"/>
          <w:lang w:val="es"/>
        </w:rPr>
        <w:t xml:space="preserve"> </w:t>
      </w:r>
      <w:r w:rsidRPr="00D8382F">
        <w:rPr>
          <w:rFonts w:ascii="Arial" w:hAnsi="Arial" w:cs="Arial"/>
          <w:b/>
          <w:bCs/>
          <w:sz w:val="14"/>
          <w:szCs w:val="14"/>
          <w:lang w:val="es"/>
        </w:rPr>
        <w:t>DE LOS DIFERENTES PROCEDIMIENTOS</w:t>
      </w:r>
      <w:r w:rsidR="00B55816" w:rsidRPr="00D8382F">
        <w:rPr>
          <w:rFonts w:ascii="Arial" w:hAnsi="Arial" w:cs="Arial"/>
          <w:b/>
          <w:bCs/>
          <w:sz w:val="14"/>
          <w:szCs w:val="14"/>
          <w:lang w:val="es"/>
        </w:rPr>
        <w:t xml:space="preserve">: </w:t>
      </w:r>
    </w:p>
    <w:p w14:paraId="3E02D6BC" w14:textId="77777777" w:rsidR="00324C86" w:rsidRPr="00D8382F" w:rsidRDefault="00324C86" w:rsidP="00185DFA">
      <w:pPr>
        <w:pStyle w:val="Sinespaciado"/>
        <w:jc w:val="center"/>
        <w:rPr>
          <w:rFonts w:ascii="Arial" w:hAnsi="Arial" w:cs="Arial"/>
          <w:b/>
          <w:bCs/>
          <w:sz w:val="14"/>
          <w:szCs w:val="14"/>
          <w:lang w:val="es"/>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1753"/>
        <w:gridCol w:w="13"/>
        <w:gridCol w:w="7414"/>
        <w:gridCol w:w="1882"/>
      </w:tblGrid>
      <w:tr w:rsidR="00185DFA" w:rsidRPr="00D8382F" w14:paraId="56BF190C" w14:textId="77777777" w:rsidTr="00D8382F">
        <w:trPr>
          <w:trHeight w:val="200"/>
        </w:trPr>
        <w:tc>
          <w:tcPr>
            <w:tcW w:w="1753" w:type="dxa"/>
            <w:tcBorders>
              <w:top w:val="single" w:sz="8" w:space="0" w:color="4F81BD"/>
              <w:left w:val="single" w:sz="8" w:space="0" w:color="4F81BD"/>
              <w:bottom w:val="single" w:sz="8" w:space="0" w:color="4F81BD"/>
              <w:right w:val="single" w:sz="8" w:space="0" w:color="4F81BD"/>
            </w:tcBorders>
            <w:shd w:val="clear" w:color="auto" w:fill="E2EFD9" w:themeFill="accent6" w:themeFillTint="33"/>
          </w:tcPr>
          <w:p w14:paraId="540ADD95" w14:textId="77777777" w:rsidR="00185DFA" w:rsidRPr="00D8382F" w:rsidRDefault="00185DFA" w:rsidP="00D34089">
            <w:pPr>
              <w:pStyle w:val="Sinespaciado"/>
              <w:jc w:val="center"/>
              <w:rPr>
                <w:rFonts w:ascii="Arial" w:hAnsi="Arial" w:cs="Arial"/>
                <w:b/>
                <w:sz w:val="14"/>
                <w:szCs w:val="14"/>
              </w:rPr>
            </w:pPr>
            <w:r w:rsidRPr="00D8382F">
              <w:rPr>
                <w:rFonts w:ascii="Arial" w:hAnsi="Arial" w:cs="Arial"/>
                <w:b/>
                <w:sz w:val="14"/>
                <w:szCs w:val="14"/>
              </w:rPr>
              <w:t>PROCEDIMIENTO</w:t>
            </w:r>
          </w:p>
        </w:tc>
        <w:tc>
          <w:tcPr>
            <w:tcW w:w="7427" w:type="dxa"/>
            <w:gridSpan w:val="2"/>
            <w:tcBorders>
              <w:top w:val="single" w:sz="8" w:space="0" w:color="4F81BD"/>
              <w:left w:val="single" w:sz="8" w:space="0" w:color="4F81BD"/>
              <w:bottom w:val="single" w:sz="8" w:space="0" w:color="4F81BD"/>
              <w:right w:val="single" w:sz="8" w:space="0" w:color="4F81BD"/>
            </w:tcBorders>
            <w:shd w:val="clear" w:color="auto" w:fill="E2EFD9" w:themeFill="accent6" w:themeFillTint="33"/>
          </w:tcPr>
          <w:p w14:paraId="6BF6ABCA" w14:textId="5D4DFAB7" w:rsidR="00185DFA" w:rsidRPr="00D8382F" w:rsidRDefault="00185DFA" w:rsidP="00D8382F">
            <w:pPr>
              <w:pStyle w:val="Sinespaciado"/>
              <w:jc w:val="center"/>
              <w:rPr>
                <w:rFonts w:ascii="Arial" w:hAnsi="Arial" w:cs="Arial"/>
                <w:b/>
                <w:sz w:val="14"/>
                <w:szCs w:val="14"/>
              </w:rPr>
            </w:pPr>
            <w:r w:rsidRPr="00D8382F">
              <w:rPr>
                <w:rFonts w:ascii="Arial" w:hAnsi="Arial" w:cs="Arial"/>
                <w:b/>
                <w:sz w:val="14"/>
                <w:szCs w:val="14"/>
              </w:rPr>
              <w:t>RIESGOS Y COMPLICACIONES</w:t>
            </w:r>
          </w:p>
        </w:tc>
        <w:tc>
          <w:tcPr>
            <w:tcW w:w="1882" w:type="dxa"/>
            <w:tcBorders>
              <w:top w:val="single" w:sz="8" w:space="0" w:color="4F81BD"/>
              <w:left w:val="single" w:sz="8" w:space="0" w:color="4F81BD"/>
              <w:bottom w:val="single" w:sz="8" w:space="0" w:color="4F81BD"/>
              <w:right w:val="single" w:sz="8" w:space="0" w:color="4F81BD"/>
            </w:tcBorders>
            <w:shd w:val="clear" w:color="auto" w:fill="E2EFD9" w:themeFill="accent6" w:themeFillTint="33"/>
          </w:tcPr>
          <w:p w14:paraId="57DD1017" w14:textId="77777777" w:rsidR="00185DFA" w:rsidRPr="00D8382F" w:rsidRDefault="00185DFA" w:rsidP="00D34089">
            <w:pPr>
              <w:pStyle w:val="Sinespaciado"/>
              <w:jc w:val="center"/>
              <w:rPr>
                <w:rFonts w:ascii="Arial" w:hAnsi="Arial" w:cs="Arial"/>
                <w:b/>
                <w:sz w:val="14"/>
                <w:szCs w:val="14"/>
              </w:rPr>
            </w:pPr>
            <w:r w:rsidRPr="00D8382F">
              <w:rPr>
                <w:rFonts w:ascii="Arial" w:hAnsi="Arial" w:cs="Arial"/>
                <w:b/>
                <w:sz w:val="14"/>
                <w:szCs w:val="14"/>
              </w:rPr>
              <w:t>BENEFICIOS</w:t>
            </w:r>
          </w:p>
        </w:tc>
      </w:tr>
      <w:tr w:rsidR="000D7537" w:rsidRPr="00D8382F" w14:paraId="4A07612D" w14:textId="77777777" w:rsidTr="00D8382F">
        <w:trPr>
          <w:trHeight w:val="779"/>
        </w:trPr>
        <w:tc>
          <w:tcPr>
            <w:tcW w:w="1766" w:type="dxa"/>
            <w:gridSpan w:val="2"/>
            <w:tcBorders>
              <w:top w:val="single" w:sz="8" w:space="0" w:color="4F81BD"/>
              <w:left w:val="single" w:sz="8" w:space="0" w:color="4F81BD"/>
              <w:bottom w:val="single" w:sz="8" w:space="0" w:color="4F81BD"/>
              <w:right w:val="single" w:sz="8" w:space="0" w:color="4F81BD"/>
            </w:tcBorders>
            <w:shd w:val="clear" w:color="auto" w:fill="auto"/>
            <w:noWrap/>
            <w:hideMark/>
          </w:tcPr>
          <w:p w14:paraId="7C30C144" w14:textId="77777777" w:rsidR="00185DFA" w:rsidRPr="00D8382F" w:rsidRDefault="00185DFA" w:rsidP="00D34089">
            <w:pPr>
              <w:spacing w:after="0" w:line="240" w:lineRule="auto"/>
              <w:jc w:val="center"/>
              <w:rPr>
                <w:rFonts w:ascii="Arial" w:hAnsi="Arial" w:cs="Arial"/>
                <w:b/>
                <w:color w:val="000000"/>
                <w:sz w:val="14"/>
                <w:szCs w:val="14"/>
              </w:rPr>
            </w:pPr>
          </w:p>
          <w:p w14:paraId="75733AB9" w14:textId="77777777" w:rsidR="00185DFA" w:rsidRPr="00D8382F" w:rsidRDefault="00185DFA" w:rsidP="00D34089">
            <w:pPr>
              <w:spacing w:after="0" w:line="240" w:lineRule="auto"/>
              <w:jc w:val="center"/>
              <w:rPr>
                <w:rFonts w:ascii="Arial" w:hAnsi="Arial" w:cs="Arial"/>
                <w:b/>
                <w:color w:val="000000"/>
                <w:sz w:val="14"/>
                <w:szCs w:val="14"/>
              </w:rPr>
            </w:pPr>
          </w:p>
          <w:p w14:paraId="60A0B022" w14:textId="77777777" w:rsidR="00185DFA" w:rsidRPr="00D8382F" w:rsidRDefault="00185DFA" w:rsidP="00D34089">
            <w:pPr>
              <w:spacing w:after="0" w:line="240" w:lineRule="auto"/>
              <w:jc w:val="center"/>
              <w:rPr>
                <w:rFonts w:ascii="Arial" w:hAnsi="Arial" w:cs="Arial"/>
                <w:b/>
                <w:color w:val="000000"/>
                <w:sz w:val="14"/>
                <w:szCs w:val="14"/>
              </w:rPr>
            </w:pPr>
          </w:p>
          <w:p w14:paraId="0F91FBF8" w14:textId="77777777" w:rsidR="00185DFA" w:rsidRPr="00D8382F" w:rsidRDefault="00185DFA" w:rsidP="00D34089">
            <w:pPr>
              <w:spacing w:after="0" w:line="240" w:lineRule="auto"/>
              <w:jc w:val="center"/>
              <w:rPr>
                <w:rFonts w:ascii="Arial" w:hAnsi="Arial" w:cs="Arial"/>
                <w:b/>
                <w:color w:val="000000"/>
                <w:sz w:val="14"/>
                <w:szCs w:val="14"/>
              </w:rPr>
            </w:pPr>
          </w:p>
          <w:p w14:paraId="6E7C16FB" w14:textId="77777777" w:rsidR="00185DFA" w:rsidRPr="00D8382F" w:rsidRDefault="00185DFA" w:rsidP="00D34089">
            <w:pPr>
              <w:spacing w:after="0" w:line="240" w:lineRule="auto"/>
              <w:jc w:val="center"/>
              <w:rPr>
                <w:rFonts w:ascii="Arial" w:hAnsi="Arial" w:cs="Arial"/>
                <w:b/>
                <w:color w:val="000000"/>
                <w:sz w:val="14"/>
                <w:szCs w:val="14"/>
              </w:rPr>
            </w:pPr>
          </w:p>
          <w:p w14:paraId="298A9CBC" w14:textId="77777777" w:rsidR="00185DFA" w:rsidRPr="00D8382F" w:rsidRDefault="00185DFA" w:rsidP="00D34089">
            <w:pPr>
              <w:spacing w:after="0" w:line="240" w:lineRule="auto"/>
              <w:jc w:val="center"/>
              <w:rPr>
                <w:rFonts w:ascii="Arial" w:hAnsi="Arial" w:cs="Arial"/>
                <w:b/>
                <w:color w:val="000000"/>
                <w:sz w:val="14"/>
                <w:szCs w:val="14"/>
              </w:rPr>
            </w:pPr>
          </w:p>
          <w:p w14:paraId="45ABB462" w14:textId="77777777" w:rsidR="00185DFA" w:rsidRPr="00D8382F" w:rsidRDefault="00185DFA" w:rsidP="00D34089">
            <w:pPr>
              <w:spacing w:after="0" w:line="240" w:lineRule="auto"/>
              <w:jc w:val="center"/>
              <w:rPr>
                <w:rFonts w:ascii="Arial" w:hAnsi="Arial" w:cs="Arial"/>
                <w:b/>
                <w:color w:val="000000"/>
                <w:sz w:val="14"/>
                <w:szCs w:val="14"/>
              </w:rPr>
            </w:pPr>
          </w:p>
          <w:p w14:paraId="6733F681" w14:textId="77777777" w:rsidR="00185DFA" w:rsidRPr="00D8382F" w:rsidRDefault="00185DFA" w:rsidP="00D34089">
            <w:pPr>
              <w:spacing w:after="0" w:line="240" w:lineRule="auto"/>
              <w:jc w:val="center"/>
              <w:rPr>
                <w:rFonts w:ascii="Arial" w:hAnsi="Arial" w:cs="Arial"/>
                <w:b/>
                <w:color w:val="000000"/>
                <w:sz w:val="14"/>
                <w:szCs w:val="14"/>
              </w:rPr>
            </w:pPr>
          </w:p>
          <w:p w14:paraId="4F84AA13" w14:textId="77777777" w:rsidR="00185DFA" w:rsidRPr="00D8382F" w:rsidRDefault="00185DFA" w:rsidP="00D34089">
            <w:pPr>
              <w:spacing w:after="0" w:line="240" w:lineRule="auto"/>
              <w:jc w:val="center"/>
              <w:rPr>
                <w:rFonts w:ascii="Arial" w:hAnsi="Arial" w:cs="Arial"/>
                <w:b/>
                <w:color w:val="000000"/>
                <w:sz w:val="14"/>
                <w:szCs w:val="14"/>
              </w:rPr>
            </w:pPr>
          </w:p>
          <w:p w14:paraId="2F7D745E" w14:textId="77777777" w:rsidR="00185DFA" w:rsidRPr="00D8382F" w:rsidRDefault="00185DFA" w:rsidP="00D34089">
            <w:pPr>
              <w:spacing w:after="0" w:line="240" w:lineRule="auto"/>
              <w:jc w:val="center"/>
              <w:rPr>
                <w:rFonts w:ascii="Arial" w:hAnsi="Arial" w:cs="Arial"/>
                <w:b/>
                <w:color w:val="000000"/>
                <w:sz w:val="14"/>
                <w:szCs w:val="14"/>
              </w:rPr>
            </w:pPr>
          </w:p>
          <w:p w14:paraId="7AE60F57" w14:textId="77777777" w:rsidR="00185DFA" w:rsidRPr="00D8382F" w:rsidRDefault="00185DFA" w:rsidP="00D34089">
            <w:pPr>
              <w:spacing w:after="0" w:line="240" w:lineRule="auto"/>
              <w:jc w:val="center"/>
              <w:rPr>
                <w:rFonts w:ascii="Arial" w:hAnsi="Arial" w:cs="Arial"/>
                <w:b/>
                <w:color w:val="000000"/>
                <w:sz w:val="14"/>
                <w:szCs w:val="14"/>
              </w:rPr>
            </w:pPr>
          </w:p>
          <w:p w14:paraId="66E76A99" w14:textId="77777777" w:rsidR="00185DFA" w:rsidRPr="00D8382F" w:rsidRDefault="00185DFA" w:rsidP="00D34089">
            <w:pPr>
              <w:spacing w:after="0" w:line="240" w:lineRule="auto"/>
              <w:rPr>
                <w:rFonts w:ascii="Arial" w:hAnsi="Arial" w:cs="Arial"/>
                <w:b/>
                <w:color w:val="000000"/>
                <w:sz w:val="14"/>
                <w:szCs w:val="14"/>
              </w:rPr>
            </w:pPr>
          </w:p>
          <w:p w14:paraId="56F1624C" w14:textId="77777777" w:rsidR="000D7537" w:rsidRPr="00D8382F" w:rsidRDefault="00C96001" w:rsidP="00D34089">
            <w:pPr>
              <w:spacing w:after="0" w:line="240" w:lineRule="auto"/>
              <w:jc w:val="center"/>
              <w:rPr>
                <w:rFonts w:ascii="Arial" w:hAnsi="Arial" w:cs="Arial"/>
                <w:b/>
                <w:color w:val="000000"/>
                <w:sz w:val="14"/>
                <w:szCs w:val="14"/>
              </w:rPr>
            </w:pPr>
            <w:r w:rsidRPr="00D8382F">
              <w:rPr>
                <w:rFonts w:ascii="Arial" w:hAnsi="Arial" w:cs="Arial"/>
                <w:b/>
                <w:color w:val="000000"/>
                <w:sz w:val="14"/>
                <w:szCs w:val="14"/>
              </w:rPr>
              <w:t>SUTURA DE HERIDAS</w:t>
            </w:r>
          </w:p>
        </w:tc>
        <w:tc>
          <w:tcPr>
            <w:tcW w:w="7414" w:type="dxa"/>
            <w:tcBorders>
              <w:top w:val="single" w:sz="8" w:space="0" w:color="4F81BD"/>
              <w:left w:val="single" w:sz="8" w:space="0" w:color="4F81BD"/>
              <w:bottom w:val="single" w:sz="8" w:space="0" w:color="4F81BD"/>
              <w:right w:val="single" w:sz="8" w:space="0" w:color="4F81BD"/>
            </w:tcBorders>
            <w:shd w:val="clear" w:color="auto" w:fill="auto"/>
            <w:hideMark/>
          </w:tcPr>
          <w:p w14:paraId="0554DAF9" w14:textId="77777777" w:rsidR="00C96001" w:rsidRPr="00D8382F" w:rsidRDefault="00C96001" w:rsidP="00D34089">
            <w:pPr>
              <w:spacing w:after="0" w:line="240" w:lineRule="auto"/>
              <w:jc w:val="both"/>
              <w:rPr>
                <w:rFonts w:ascii="Arial" w:hAnsi="Arial" w:cs="Arial"/>
                <w:sz w:val="14"/>
                <w:szCs w:val="14"/>
              </w:rPr>
            </w:pPr>
            <w:r w:rsidRPr="00D8382F">
              <w:rPr>
                <w:rFonts w:ascii="Arial" w:hAnsi="Arial" w:cs="Arial"/>
                <w:b/>
                <w:sz w:val="14"/>
                <w:szCs w:val="14"/>
              </w:rPr>
              <w:t>Inflamación:</w:t>
            </w:r>
            <w:r w:rsidRPr="00D8382F">
              <w:rPr>
                <w:rFonts w:ascii="Arial" w:hAnsi="Arial" w:cs="Arial"/>
                <w:sz w:val="14"/>
                <w:szCs w:val="14"/>
              </w:rPr>
              <w:t xml:space="preserve"> Un pequeño enrojecimiento de los bordes de la herida es normal y carece de importancia, desapareciendo en pocos días. </w:t>
            </w:r>
          </w:p>
          <w:p w14:paraId="2361425F" w14:textId="77777777" w:rsidR="00185DFA" w:rsidRPr="00D8382F" w:rsidRDefault="00C96001" w:rsidP="00D34089">
            <w:pPr>
              <w:spacing w:after="0" w:line="240" w:lineRule="auto"/>
              <w:jc w:val="both"/>
              <w:rPr>
                <w:rFonts w:ascii="Arial" w:hAnsi="Arial" w:cs="Arial"/>
                <w:sz w:val="14"/>
                <w:szCs w:val="14"/>
              </w:rPr>
            </w:pPr>
            <w:r w:rsidRPr="00D8382F">
              <w:rPr>
                <w:rFonts w:ascii="Arial" w:hAnsi="Arial" w:cs="Arial"/>
                <w:b/>
                <w:sz w:val="14"/>
                <w:szCs w:val="14"/>
              </w:rPr>
              <w:t>Infección:</w:t>
            </w:r>
            <w:r w:rsidRPr="00D8382F">
              <w:rPr>
                <w:rFonts w:ascii="Arial" w:hAnsi="Arial" w:cs="Arial"/>
                <w:sz w:val="14"/>
                <w:szCs w:val="14"/>
              </w:rPr>
              <w:t xml:space="preserve"> Ocasionalmente la inflamación alrededor de la herida aumenta, acompañándose de dolor y a veces, pus en la herida o en los puntos de sutura. Si esto o</w:t>
            </w:r>
            <w:r w:rsidR="00185DFA" w:rsidRPr="00D8382F">
              <w:rPr>
                <w:rFonts w:ascii="Arial" w:hAnsi="Arial" w:cs="Arial"/>
                <w:sz w:val="14"/>
                <w:szCs w:val="14"/>
              </w:rPr>
              <w:t>curre, deberá acudir al servicio de urgencias  para determinar</w:t>
            </w:r>
            <w:r w:rsidRPr="00D8382F">
              <w:rPr>
                <w:rFonts w:ascii="Arial" w:hAnsi="Arial" w:cs="Arial"/>
                <w:sz w:val="14"/>
                <w:szCs w:val="14"/>
              </w:rPr>
              <w:t xml:space="preserve"> si prec</w:t>
            </w:r>
            <w:r w:rsidR="00185DFA" w:rsidRPr="00D8382F">
              <w:rPr>
                <w:rFonts w:ascii="Arial" w:hAnsi="Arial" w:cs="Arial"/>
                <w:sz w:val="14"/>
                <w:szCs w:val="14"/>
              </w:rPr>
              <w:t xml:space="preserve">isara retirar la sutura o inicio de </w:t>
            </w:r>
            <w:r w:rsidRPr="00D8382F">
              <w:rPr>
                <w:rFonts w:ascii="Arial" w:hAnsi="Arial" w:cs="Arial"/>
                <w:sz w:val="14"/>
                <w:szCs w:val="14"/>
              </w:rPr>
              <w:t xml:space="preserve">antibiótico. </w:t>
            </w:r>
          </w:p>
          <w:p w14:paraId="653C0E07" w14:textId="77777777" w:rsidR="00185DFA" w:rsidRPr="00D8382F" w:rsidRDefault="00C96001" w:rsidP="00D34089">
            <w:pPr>
              <w:spacing w:after="0" w:line="240" w:lineRule="auto"/>
              <w:jc w:val="both"/>
              <w:rPr>
                <w:rFonts w:ascii="Arial" w:hAnsi="Arial" w:cs="Arial"/>
                <w:sz w:val="14"/>
                <w:szCs w:val="14"/>
              </w:rPr>
            </w:pPr>
            <w:r w:rsidRPr="00D8382F">
              <w:rPr>
                <w:rFonts w:ascii="Arial" w:hAnsi="Arial" w:cs="Arial"/>
                <w:b/>
                <w:sz w:val="14"/>
                <w:szCs w:val="14"/>
              </w:rPr>
              <w:t>Hemorragia:</w:t>
            </w:r>
            <w:r w:rsidRPr="00D8382F">
              <w:rPr>
                <w:rFonts w:ascii="Arial" w:hAnsi="Arial" w:cs="Arial"/>
                <w:sz w:val="14"/>
                <w:szCs w:val="14"/>
              </w:rPr>
              <w:t xml:space="preserve"> En estas pequeñas intervenciones el sangrado es mínimo, pero puede producirse eventualmente después de haber suturado la herida. Casi siempre cede comprimiendo la zona durante unos minutos. Si n</w:t>
            </w:r>
            <w:r w:rsidR="00185DFA" w:rsidRPr="00D8382F">
              <w:rPr>
                <w:rFonts w:ascii="Arial" w:hAnsi="Arial" w:cs="Arial"/>
                <w:sz w:val="14"/>
                <w:szCs w:val="14"/>
              </w:rPr>
              <w:t xml:space="preserve">o lo consigue, deberá acudir al servicio de urgencias con el fin de determinar si </w:t>
            </w:r>
            <w:r w:rsidRPr="00D8382F">
              <w:rPr>
                <w:rFonts w:ascii="Arial" w:hAnsi="Arial" w:cs="Arial"/>
                <w:sz w:val="14"/>
                <w:szCs w:val="14"/>
              </w:rPr>
              <w:t xml:space="preserve">necesita algún tratamiento complementario. </w:t>
            </w:r>
          </w:p>
          <w:p w14:paraId="4BF30260" w14:textId="77777777" w:rsidR="00185DFA" w:rsidRPr="00D8382F" w:rsidRDefault="00C96001" w:rsidP="00D34089">
            <w:pPr>
              <w:spacing w:after="0" w:line="240" w:lineRule="auto"/>
              <w:jc w:val="both"/>
              <w:rPr>
                <w:rFonts w:ascii="Arial" w:hAnsi="Arial" w:cs="Arial"/>
                <w:sz w:val="14"/>
                <w:szCs w:val="14"/>
              </w:rPr>
            </w:pPr>
            <w:r w:rsidRPr="00D8382F">
              <w:rPr>
                <w:rFonts w:ascii="Arial" w:hAnsi="Arial" w:cs="Arial"/>
                <w:b/>
                <w:sz w:val="14"/>
                <w:szCs w:val="14"/>
              </w:rPr>
              <w:t>Síncopes:</w:t>
            </w:r>
            <w:r w:rsidRPr="00D8382F">
              <w:rPr>
                <w:rFonts w:ascii="Arial" w:hAnsi="Arial" w:cs="Arial"/>
                <w:sz w:val="14"/>
                <w:szCs w:val="14"/>
              </w:rPr>
              <w:t xml:space="preserve"> Algunas personas pueden sufrir episodios de mareo momentáneo durante o después de la intervención. Suelen ser de origen emocional, sobre todo en personas fácilmente impresionables. Si ha sufrido algo parecido pr</w:t>
            </w:r>
            <w:r w:rsidR="00185DFA" w:rsidRPr="00D8382F">
              <w:rPr>
                <w:rFonts w:ascii="Arial" w:hAnsi="Arial" w:cs="Arial"/>
                <w:sz w:val="14"/>
                <w:szCs w:val="14"/>
              </w:rPr>
              <w:t xml:space="preserve">eviamente, coméntelo al profesional. </w:t>
            </w:r>
          </w:p>
          <w:p w14:paraId="44AF02ED" w14:textId="77777777" w:rsidR="00185DFA" w:rsidRPr="00D8382F" w:rsidRDefault="00C96001" w:rsidP="00D34089">
            <w:pPr>
              <w:spacing w:after="0" w:line="240" w:lineRule="auto"/>
              <w:jc w:val="both"/>
              <w:rPr>
                <w:rFonts w:ascii="Arial" w:hAnsi="Arial" w:cs="Arial"/>
                <w:sz w:val="14"/>
                <w:szCs w:val="14"/>
              </w:rPr>
            </w:pPr>
            <w:r w:rsidRPr="00D8382F">
              <w:rPr>
                <w:rFonts w:ascii="Arial" w:hAnsi="Arial" w:cs="Arial"/>
                <w:b/>
                <w:sz w:val="14"/>
                <w:szCs w:val="14"/>
              </w:rPr>
              <w:t>Dehiscencia de la sutura:</w:t>
            </w:r>
            <w:r w:rsidRPr="00D8382F">
              <w:rPr>
                <w:rFonts w:ascii="Arial" w:hAnsi="Arial" w:cs="Arial"/>
                <w:sz w:val="14"/>
                <w:szCs w:val="14"/>
              </w:rPr>
              <w:t xml:space="preserve"> La herida se puede abrir pero casi siempre esto se debe a una retirada precoz de los puntos o a un exceso de actividad en la zona</w:t>
            </w:r>
            <w:r w:rsidR="00185DFA" w:rsidRPr="00D8382F">
              <w:rPr>
                <w:rFonts w:ascii="Arial" w:hAnsi="Arial" w:cs="Arial"/>
                <w:sz w:val="14"/>
                <w:szCs w:val="14"/>
              </w:rPr>
              <w:t xml:space="preserve"> tras la intervención. El profesional</w:t>
            </w:r>
            <w:r w:rsidRPr="00D8382F">
              <w:rPr>
                <w:rFonts w:ascii="Arial" w:hAnsi="Arial" w:cs="Arial"/>
                <w:sz w:val="14"/>
                <w:szCs w:val="14"/>
              </w:rPr>
              <w:t xml:space="preserve"> le aconsejará reposo e incluso le inmovilizará la zona intervenida si existe riesgo especial de esta intervención. </w:t>
            </w:r>
          </w:p>
          <w:p w14:paraId="09102713" w14:textId="77777777" w:rsidR="000D7537" w:rsidRPr="00D8382F" w:rsidRDefault="00C96001" w:rsidP="00D34089">
            <w:pPr>
              <w:spacing w:after="0" w:line="240" w:lineRule="auto"/>
              <w:jc w:val="both"/>
              <w:rPr>
                <w:rFonts w:ascii="Arial" w:hAnsi="Arial" w:cs="Arial"/>
                <w:color w:val="000000"/>
                <w:sz w:val="14"/>
                <w:szCs w:val="14"/>
              </w:rPr>
            </w:pPr>
            <w:r w:rsidRPr="00D8382F">
              <w:rPr>
                <w:rFonts w:ascii="Arial" w:hAnsi="Arial" w:cs="Arial"/>
                <w:b/>
                <w:sz w:val="14"/>
                <w:szCs w:val="14"/>
              </w:rPr>
              <w:t>Cicatriz evidente:</w:t>
            </w:r>
            <w:r w:rsidR="00185DFA" w:rsidRPr="00D8382F">
              <w:rPr>
                <w:rFonts w:ascii="Arial" w:hAnsi="Arial" w:cs="Arial"/>
                <w:sz w:val="14"/>
                <w:szCs w:val="14"/>
              </w:rPr>
              <w:t xml:space="preserve"> A</w:t>
            </w:r>
            <w:r w:rsidRPr="00D8382F">
              <w:rPr>
                <w:rFonts w:ascii="Arial" w:hAnsi="Arial" w:cs="Arial"/>
                <w:sz w:val="14"/>
                <w:szCs w:val="14"/>
              </w:rPr>
              <w:t>lgunas personas tienen una forma anormal de cicatrizar sus heridas, produciendo cicatrices de gran tamaño. Son más frecuentes en la espalda, tórax y brazos. Si le ocurrió previamente existen más posibili</w:t>
            </w:r>
            <w:r w:rsidR="00185DFA" w:rsidRPr="00D8382F">
              <w:rPr>
                <w:rFonts w:ascii="Arial" w:hAnsi="Arial" w:cs="Arial"/>
                <w:sz w:val="14"/>
                <w:szCs w:val="14"/>
              </w:rPr>
              <w:t xml:space="preserve">dades de que vuelva a ocurrir. </w:t>
            </w:r>
            <w:r w:rsidRPr="00D8382F">
              <w:rPr>
                <w:rFonts w:ascii="Arial" w:hAnsi="Arial" w:cs="Arial"/>
                <w:sz w:val="14"/>
                <w:szCs w:val="14"/>
              </w:rPr>
              <w:t xml:space="preserve"> </w:t>
            </w:r>
            <w:r w:rsidRPr="00D8382F">
              <w:rPr>
                <w:rFonts w:ascii="Arial" w:hAnsi="Arial" w:cs="Arial"/>
                <w:b/>
                <w:sz w:val="14"/>
                <w:szCs w:val="14"/>
              </w:rPr>
              <w:t>Pigmentaciones anómalas:</w:t>
            </w:r>
            <w:r w:rsidRPr="00D8382F">
              <w:rPr>
                <w:rFonts w:ascii="Arial" w:hAnsi="Arial" w:cs="Arial"/>
                <w:sz w:val="14"/>
                <w:szCs w:val="14"/>
              </w:rPr>
              <w:t xml:space="preserve"> Las cicatrices expuestas al sol precisan fotoprotección hasta 6 meses tras la intervención.</w:t>
            </w:r>
          </w:p>
        </w:tc>
        <w:tc>
          <w:tcPr>
            <w:tcW w:w="1882" w:type="dxa"/>
            <w:tcBorders>
              <w:top w:val="single" w:sz="8" w:space="0" w:color="4F81BD"/>
              <w:left w:val="single" w:sz="8" w:space="0" w:color="4F81BD"/>
              <w:bottom w:val="single" w:sz="8" w:space="0" w:color="4F81BD"/>
              <w:right w:val="single" w:sz="8" w:space="0" w:color="4F81BD"/>
            </w:tcBorders>
            <w:shd w:val="clear" w:color="auto" w:fill="auto"/>
            <w:hideMark/>
          </w:tcPr>
          <w:p w14:paraId="4BB7C9BC" w14:textId="77777777" w:rsidR="00185DFA" w:rsidRPr="00D8382F" w:rsidRDefault="00185DFA" w:rsidP="00D34089">
            <w:pPr>
              <w:spacing w:after="0" w:line="240" w:lineRule="auto"/>
              <w:rPr>
                <w:rFonts w:ascii="Arial" w:hAnsi="Arial" w:cs="Arial"/>
                <w:color w:val="000000"/>
                <w:sz w:val="14"/>
                <w:szCs w:val="14"/>
              </w:rPr>
            </w:pPr>
          </w:p>
          <w:p w14:paraId="64C31639" w14:textId="77777777" w:rsidR="00185DFA" w:rsidRPr="00D8382F" w:rsidRDefault="00185DFA" w:rsidP="00D34089">
            <w:pPr>
              <w:spacing w:after="0" w:line="240" w:lineRule="auto"/>
              <w:rPr>
                <w:rFonts w:ascii="Arial" w:hAnsi="Arial" w:cs="Arial"/>
                <w:color w:val="000000"/>
                <w:sz w:val="14"/>
                <w:szCs w:val="14"/>
              </w:rPr>
            </w:pPr>
          </w:p>
          <w:p w14:paraId="5FF59CA3" w14:textId="77777777" w:rsidR="00185DFA" w:rsidRPr="00D8382F" w:rsidRDefault="00185DFA" w:rsidP="00D34089">
            <w:pPr>
              <w:spacing w:after="0" w:line="240" w:lineRule="auto"/>
              <w:rPr>
                <w:rFonts w:ascii="Arial" w:hAnsi="Arial" w:cs="Arial"/>
                <w:color w:val="000000"/>
                <w:sz w:val="14"/>
                <w:szCs w:val="14"/>
              </w:rPr>
            </w:pPr>
          </w:p>
          <w:p w14:paraId="6C86FB4B" w14:textId="77777777" w:rsidR="00185DFA" w:rsidRPr="00D8382F" w:rsidRDefault="00185DFA" w:rsidP="00D34089">
            <w:pPr>
              <w:spacing w:after="0" w:line="240" w:lineRule="auto"/>
              <w:rPr>
                <w:rFonts w:ascii="Arial" w:hAnsi="Arial" w:cs="Arial"/>
                <w:color w:val="000000"/>
                <w:sz w:val="14"/>
                <w:szCs w:val="14"/>
              </w:rPr>
            </w:pPr>
          </w:p>
          <w:p w14:paraId="11636389" w14:textId="77777777" w:rsidR="00185DFA" w:rsidRPr="00D8382F" w:rsidRDefault="00185DFA" w:rsidP="00D34089">
            <w:pPr>
              <w:spacing w:after="0" w:line="240" w:lineRule="auto"/>
              <w:rPr>
                <w:rFonts w:ascii="Arial" w:hAnsi="Arial" w:cs="Arial"/>
                <w:color w:val="000000"/>
                <w:sz w:val="14"/>
                <w:szCs w:val="14"/>
              </w:rPr>
            </w:pPr>
          </w:p>
          <w:p w14:paraId="2CEE38D7" w14:textId="77777777" w:rsidR="000D7537" w:rsidRPr="00D8382F" w:rsidRDefault="00185DFA" w:rsidP="00D34089">
            <w:pPr>
              <w:spacing w:after="0" w:line="240" w:lineRule="auto"/>
              <w:rPr>
                <w:rFonts w:ascii="Arial" w:hAnsi="Arial" w:cs="Arial"/>
                <w:color w:val="000000"/>
                <w:sz w:val="14"/>
                <w:szCs w:val="14"/>
              </w:rPr>
            </w:pPr>
            <w:r w:rsidRPr="00D8382F">
              <w:rPr>
                <w:rFonts w:ascii="Arial" w:hAnsi="Arial" w:cs="Arial"/>
                <w:color w:val="000000"/>
                <w:sz w:val="14"/>
                <w:szCs w:val="14"/>
              </w:rPr>
              <w:t xml:space="preserve">Control del sangrado, disminución de riesgo de infección, recuperación temprana y disminución de cicatrización. </w:t>
            </w:r>
            <w:r w:rsidR="000D7537" w:rsidRPr="00D8382F">
              <w:rPr>
                <w:rFonts w:ascii="Arial" w:hAnsi="Arial" w:cs="Arial"/>
                <w:color w:val="000000"/>
                <w:sz w:val="14"/>
                <w:szCs w:val="14"/>
              </w:rPr>
              <w:t xml:space="preserve"> </w:t>
            </w:r>
          </w:p>
        </w:tc>
      </w:tr>
      <w:tr w:rsidR="000D7537" w:rsidRPr="00D8382F" w14:paraId="509245D8" w14:textId="77777777" w:rsidTr="00D8382F">
        <w:trPr>
          <w:trHeight w:val="443"/>
        </w:trPr>
        <w:tc>
          <w:tcPr>
            <w:tcW w:w="1766" w:type="dxa"/>
            <w:gridSpan w:val="2"/>
            <w:tcBorders>
              <w:top w:val="single" w:sz="8" w:space="0" w:color="4F81BD"/>
              <w:left w:val="single" w:sz="8" w:space="0" w:color="4F81BD"/>
              <w:bottom w:val="single" w:sz="8" w:space="0" w:color="4F81BD"/>
              <w:right w:val="single" w:sz="8" w:space="0" w:color="4F81BD"/>
            </w:tcBorders>
            <w:shd w:val="clear" w:color="auto" w:fill="auto"/>
            <w:noWrap/>
            <w:hideMark/>
          </w:tcPr>
          <w:p w14:paraId="1827E9B8" w14:textId="77777777" w:rsidR="000D7537" w:rsidRPr="00D8382F" w:rsidRDefault="00185DFA" w:rsidP="00D34089">
            <w:pPr>
              <w:spacing w:after="0" w:line="240" w:lineRule="auto"/>
              <w:jc w:val="center"/>
              <w:rPr>
                <w:rFonts w:ascii="Arial" w:hAnsi="Arial" w:cs="Arial"/>
                <w:b/>
                <w:color w:val="000000"/>
                <w:sz w:val="14"/>
                <w:szCs w:val="14"/>
              </w:rPr>
            </w:pPr>
            <w:r w:rsidRPr="00D8382F">
              <w:rPr>
                <w:rFonts w:ascii="Arial" w:hAnsi="Arial" w:cs="Arial"/>
                <w:b/>
                <w:color w:val="000000"/>
                <w:sz w:val="14"/>
                <w:szCs w:val="14"/>
              </w:rPr>
              <w:t xml:space="preserve">INMOVILIZACION DE FRACTURAS NO COMPLEJAS </w:t>
            </w:r>
          </w:p>
        </w:tc>
        <w:tc>
          <w:tcPr>
            <w:tcW w:w="7414" w:type="dxa"/>
            <w:tcBorders>
              <w:top w:val="single" w:sz="8" w:space="0" w:color="4F81BD"/>
              <w:left w:val="single" w:sz="8" w:space="0" w:color="4F81BD"/>
              <w:bottom w:val="single" w:sz="8" w:space="0" w:color="4F81BD"/>
              <w:right w:val="single" w:sz="8" w:space="0" w:color="4F81BD"/>
            </w:tcBorders>
            <w:shd w:val="clear" w:color="auto" w:fill="auto"/>
            <w:hideMark/>
          </w:tcPr>
          <w:p w14:paraId="4E3E00AC" w14:textId="77777777" w:rsidR="00177D82" w:rsidRPr="00D8382F" w:rsidRDefault="00177D82"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Quemaduras:</w:t>
            </w:r>
            <w:r w:rsidRPr="00D8382F">
              <w:rPr>
                <w:rFonts w:ascii="Arial" w:hAnsi="Arial" w:cs="Arial"/>
                <w:color w:val="000000"/>
                <w:sz w:val="14"/>
                <w:szCs w:val="14"/>
              </w:rPr>
              <w:t xml:space="preserve"> los 2 principales factores que aumentan el riesgo de lesión por calor son la temperatura del agua y el grosor del material que se usa para colocar el yeso. </w:t>
            </w:r>
          </w:p>
          <w:p w14:paraId="3BACB59B" w14:textId="3D55DF31" w:rsidR="00177D82" w:rsidRPr="00D8382F" w:rsidRDefault="00177D82"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Deslizamiento del yeso:</w:t>
            </w:r>
            <w:r w:rsidRPr="00D8382F">
              <w:rPr>
                <w:rFonts w:ascii="Arial" w:hAnsi="Arial" w:cs="Arial"/>
                <w:color w:val="000000"/>
                <w:sz w:val="14"/>
                <w:szCs w:val="14"/>
              </w:rPr>
              <w:t xml:space="preserve"> Es muy frecuente que ocurra en </w:t>
            </w:r>
            <w:r w:rsidR="00A902F9" w:rsidRPr="00D8382F">
              <w:rPr>
                <w:rFonts w:ascii="Arial" w:hAnsi="Arial" w:cs="Arial"/>
                <w:color w:val="000000"/>
                <w:sz w:val="14"/>
                <w:szCs w:val="14"/>
              </w:rPr>
              <w:t>niños</w:t>
            </w:r>
            <w:r w:rsidRPr="00D8382F">
              <w:rPr>
                <w:rFonts w:ascii="Arial" w:hAnsi="Arial" w:cs="Arial"/>
                <w:color w:val="000000"/>
                <w:sz w:val="14"/>
                <w:szCs w:val="14"/>
              </w:rPr>
              <w:t xml:space="preserve"> debido a que el yeso no queda correctamente moldeado sobre la extremidad. Por ejemplo, en un yeso largo de extremidad superior uno debe moldear la palma de la mano, la </w:t>
            </w:r>
            <w:r w:rsidR="005F6C4A" w:rsidRPr="00D8382F">
              <w:rPr>
                <w:rFonts w:ascii="Arial" w:hAnsi="Arial" w:cs="Arial"/>
                <w:color w:val="000000"/>
                <w:sz w:val="14"/>
                <w:szCs w:val="14"/>
              </w:rPr>
              <w:t>porción</w:t>
            </w:r>
            <w:r w:rsidRPr="00D8382F">
              <w:rPr>
                <w:rFonts w:ascii="Arial" w:hAnsi="Arial" w:cs="Arial"/>
                <w:color w:val="000000"/>
                <w:sz w:val="14"/>
                <w:szCs w:val="14"/>
              </w:rPr>
              <w:t xml:space="preserve"> </w:t>
            </w:r>
            <w:r w:rsidR="005F6C4A" w:rsidRPr="00D8382F">
              <w:rPr>
                <w:rFonts w:ascii="Arial" w:hAnsi="Arial" w:cs="Arial"/>
                <w:color w:val="000000"/>
                <w:sz w:val="14"/>
                <w:szCs w:val="14"/>
              </w:rPr>
              <w:t>interósea</w:t>
            </w:r>
            <w:r w:rsidRPr="00D8382F">
              <w:rPr>
                <w:rFonts w:ascii="Arial" w:hAnsi="Arial" w:cs="Arial"/>
                <w:color w:val="000000"/>
                <w:sz w:val="14"/>
                <w:szCs w:val="14"/>
              </w:rPr>
              <w:t xml:space="preserve"> del antebrazo y la </w:t>
            </w:r>
            <w:r w:rsidR="005F6C4A" w:rsidRPr="00D8382F">
              <w:rPr>
                <w:rFonts w:ascii="Arial" w:hAnsi="Arial" w:cs="Arial"/>
                <w:color w:val="000000"/>
                <w:sz w:val="14"/>
                <w:szCs w:val="14"/>
              </w:rPr>
              <w:t>porción</w:t>
            </w:r>
            <w:r w:rsidRPr="00D8382F">
              <w:rPr>
                <w:rFonts w:ascii="Arial" w:hAnsi="Arial" w:cs="Arial"/>
                <w:color w:val="000000"/>
                <w:sz w:val="14"/>
                <w:szCs w:val="14"/>
              </w:rPr>
              <w:t xml:space="preserve"> </w:t>
            </w:r>
            <w:proofErr w:type="spellStart"/>
            <w:r w:rsidRPr="00D8382F">
              <w:rPr>
                <w:rFonts w:ascii="Arial" w:hAnsi="Arial" w:cs="Arial"/>
                <w:color w:val="000000"/>
                <w:sz w:val="14"/>
                <w:szCs w:val="14"/>
              </w:rPr>
              <w:t>supracondílea</w:t>
            </w:r>
            <w:proofErr w:type="spellEnd"/>
            <w:r w:rsidRPr="00D8382F">
              <w:rPr>
                <w:rFonts w:ascii="Arial" w:hAnsi="Arial" w:cs="Arial"/>
                <w:color w:val="000000"/>
                <w:sz w:val="14"/>
                <w:szCs w:val="14"/>
              </w:rPr>
              <w:t xml:space="preserve"> del codo para lograr una mayor estabilidad de la fractura y evitar el deslizamiento distal del yeso.</w:t>
            </w:r>
          </w:p>
          <w:p w14:paraId="6BBFBD18" w14:textId="60406434" w:rsidR="00A902F9" w:rsidRPr="00D8382F" w:rsidRDefault="005F6C4A"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Síndrome</w:t>
            </w:r>
            <w:r w:rsidR="00A902F9" w:rsidRPr="00D8382F">
              <w:rPr>
                <w:rFonts w:ascii="Arial" w:hAnsi="Arial" w:cs="Arial"/>
                <w:b/>
                <w:color w:val="000000"/>
                <w:sz w:val="14"/>
                <w:szCs w:val="14"/>
              </w:rPr>
              <w:t xml:space="preserve"> compartimental:</w:t>
            </w:r>
            <w:r w:rsidR="00A902F9" w:rsidRPr="00D8382F">
              <w:rPr>
                <w:rFonts w:ascii="Arial" w:hAnsi="Arial" w:cs="Arial"/>
                <w:color w:val="000000"/>
                <w:sz w:val="14"/>
                <w:szCs w:val="14"/>
              </w:rPr>
              <w:t xml:space="preserve"> El aumento de presión se puede deber a circunstancias que aumenten el contenido del compartimento, como edema o hematoma y/o la aplicación de medidas que reduzcan su distensibilidad, como la instalación de un yeso, vendajes apretados, suturas, etc. Las fracturas </w:t>
            </w:r>
            <w:proofErr w:type="spellStart"/>
            <w:r w:rsidR="00A902F9" w:rsidRPr="00D8382F">
              <w:rPr>
                <w:rFonts w:ascii="Arial" w:hAnsi="Arial" w:cs="Arial"/>
                <w:color w:val="000000"/>
                <w:sz w:val="14"/>
                <w:szCs w:val="14"/>
              </w:rPr>
              <w:t>mas</w:t>
            </w:r>
            <w:proofErr w:type="spellEnd"/>
            <w:r w:rsidR="00A902F9" w:rsidRPr="00D8382F">
              <w:rPr>
                <w:rFonts w:ascii="Arial" w:hAnsi="Arial" w:cs="Arial"/>
                <w:color w:val="000000"/>
                <w:sz w:val="14"/>
                <w:szCs w:val="14"/>
              </w:rPr>
              <w:t xml:space="preserve"> frecuentemente asociadas a este cuadro son las de tibia, antebrazo y codo, especialmente las fracturas supracondileas infantiles. El hecho de que una fractura sea expuesta no impide que se pueda establecer un </w:t>
            </w:r>
            <w:proofErr w:type="spellStart"/>
            <w:r w:rsidR="00A902F9" w:rsidRPr="00D8382F">
              <w:rPr>
                <w:rFonts w:ascii="Arial" w:hAnsi="Arial" w:cs="Arial"/>
                <w:color w:val="000000"/>
                <w:sz w:val="14"/>
                <w:szCs w:val="14"/>
              </w:rPr>
              <w:t>síndrome</w:t>
            </w:r>
            <w:proofErr w:type="spellEnd"/>
            <w:r w:rsidR="00A902F9" w:rsidRPr="00D8382F">
              <w:rPr>
                <w:rFonts w:ascii="Arial" w:hAnsi="Arial" w:cs="Arial"/>
                <w:color w:val="000000"/>
                <w:sz w:val="14"/>
                <w:szCs w:val="14"/>
              </w:rPr>
              <w:t xml:space="preserve"> compartimental.</w:t>
            </w:r>
          </w:p>
          <w:p w14:paraId="35C62DFE" w14:textId="77777777" w:rsidR="00A902F9"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Dolor y ulceras por presión en zonas de prominencias óseas:</w:t>
            </w:r>
            <w:r w:rsidRPr="00D8382F">
              <w:rPr>
                <w:rFonts w:ascii="Arial" w:hAnsi="Arial" w:cs="Arial"/>
                <w:color w:val="000000"/>
                <w:sz w:val="14"/>
                <w:szCs w:val="14"/>
              </w:rPr>
              <w:t xml:space="preserve"> es un problema frecuente, especialmente con los yesos de fibra de vidrio</w:t>
            </w:r>
          </w:p>
          <w:p w14:paraId="0EDF2EE3" w14:textId="77777777" w:rsidR="00A902F9"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Aflojamiento del yeso luego de disminución del edema:</w:t>
            </w:r>
            <w:r w:rsidRPr="00D8382F">
              <w:rPr>
                <w:rFonts w:ascii="Arial" w:hAnsi="Arial" w:cs="Arial"/>
                <w:color w:val="000000"/>
                <w:sz w:val="14"/>
                <w:szCs w:val="14"/>
              </w:rPr>
              <w:t xml:space="preserve"> el edema asociado a la fractura puede ser extraordinariamente intenso y constituir parte importante del volumen de la extremidad.</w:t>
            </w:r>
          </w:p>
          <w:p w14:paraId="23166421" w14:textId="77777777" w:rsidR="00A902F9"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Trombosis venosa profunda:</w:t>
            </w:r>
            <w:r w:rsidRPr="00D8382F">
              <w:rPr>
                <w:rFonts w:ascii="Arial" w:hAnsi="Arial" w:cs="Arial"/>
                <w:color w:val="000000"/>
                <w:sz w:val="14"/>
                <w:szCs w:val="14"/>
              </w:rPr>
              <w:t xml:space="preserve"> En la población adulta, la trombosis venosa profunda (TVP) corresponde a uno de los problemas más frecuentes e importantes en pacientes sometidos a inmovilización prolongada de las extremidades inferiores.</w:t>
            </w:r>
          </w:p>
          <w:p w14:paraId="2D0BF92A" w14:textId="77777777" w:rsidR="00A902F9"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Yeso mojado o húmedo:</w:t>
            </w:r>
            <w:r w:rsidRPr="00D8382F">
              <w:rPr>
                <w:rFonts w:ascii="Arial" w:hAnsi="Arial" w:cs="Arial"/>
                <w:color w:val="000000"/>
                <w:sz w:val="14"/>
                <w:szCs w:val="14"/>
              </w:rPr>
              <w:t xml:space="preserve"> si el yeso utilizado no es resistente al agua y se moja, se debe cambiar el yeso. No hacerlo puede resultar en irritación cutánea e infecciones</w:t>
            </w:r>
          </w:p>
          <w:p w14:paraId="3F629C6C" w14:textId="6E1FA893" w:rsidR="00A902F9"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Prurito:</w:t>
            </w:r>
            <w:r w:rsidRPr="00D8382F">
              <w:rPr>
                <w:rFonts w:ascii="Arial" w:hAnsi="Arial" w:cs="Arial"/>
                <w:color w:val="000000"/>
                <w:sz w:val="14"/>
                <w:szCs w:val="14"/>
              </w:rPr>
              <w:t xml:space="preserve"> se desaconseja la </w:t>
            </w:r>
            <w:r w:rsidR="005F6C4A" w:rsidRPr="00D8382F">
              <w:rPr>
                <w:rFonts w:ascii="Arial" w:hAnsi="Arial" w:cs="Arial"/>
                <w:color w:val="000000"/>
                <w:sz w:val="14"/>
                <w:szCs w:val="14"/>
              </w:rPr>
              <w:t>introducción</w:t>
            </w:r>
            <w:r w:rsidRPr="00D8382F">
              <w:rPr>
                <w:rFonts w:ascii="Arial" w:hAnsi="Arial" w:cs="Arial"/>
                <w:color w:val="000000"/>
                <w:sz w:val="14"/>
                <w:szCs w:val="14"/>
              </w:rPr>
              <w:t xml:space="preserve"> de palillos u otros objetos. De ser muy intenso es necesario cambiar el yeso.</w:t>
            </w:r>
          </w:p>
          <w:p w14:paraId="45179EBF" w14:textId="55075EDE" w:rsidR="000D7537" w:rsidRPr="00D8382F" w:rsidRDefault="00A902F9" w:rsidP="00D34089">
            <w:pPr>
              <w:spacing w:after="0" w:line="240" w:lineRule="auto"/>
              <w:jc w:val="both"/>
              <w:rPr>
                <w:rFonts w:ascii="Arial" w:hAnsi="Arial" w:cs="Arial"/>
                <w:color w:val="000000"/>
                <w:sz w:val="14"/>
                <w:szCs w:val="14"/>
              </w:rPr>
            </w:pPr>
            <w:r w:rsidRPr="00D8382F">
              <w:rPr>
                <w:rFonts w:ascii="Arial" w:hAnsi="Arial" w:cs="Arial"/>
                <w:b/>
                <w:color w:val="000000"/>
                <w:sz w:val="14"/>
                <w:szCs w:val="14"/>
              </w:rPr>
              <w:t xml:space="preserve">Osteopenia y fracturas </w:t>
            </w:r>
            <w:r w:rsidR="005F6C4A" w:rsidRPr="00D8382F">
              <w:rPr>
                <w:rFonts w:ascii="Arial" w:hAnsi="Arial" w:cs="Arial"/>
                <w:b/>
                <w:color w:val="000000"/>
                <w:sz w:val="14"/>
                <w:szCs w:val="14"/>
              </w:rPr>
              <w:t>patológicas</w:t>
            </w:r>
            <w:r w:rsidRPr="00D8382F">
              <w:rPr>
                <w:rFonts w:ascii="Arial" w:hAnsi="Arial" w:cs="Arial"/>
                <w:b/>
                <w:color w:val="000000"/>
                <w:sz w:val="14"/>
                <w:szCs w:val="14"/>
              </w:rPr>
              <w:t>:</w:t>
            </w:r>
            <w:r w:rsidRPr="00D8382F">
              <w:rPr>
                <w:rFonts w:ascii="Arial" w:hAnsi="Arial" w:cs="Arial"/>
                <w:color w:val="000000"/>
                <w:sz w:val="14"/>
                <w:szCs w:val="14"/>
              </w:rPr>
              <w:t xml:space="preserve"> En pacientes con </w:t>
            </w:r>
            <w:r w:rsidR="005F6C4A" w:rsidRPr="00D8382F">
              <w:rPr>
                <w:rFonts w:ascii="Arial" w:hAnsi="Arial" w:cs="Arial"/>
                <w:color w:val="000000"/>
                <w:sz w:val="14"/>
                <w:szCs w:val="14"/>
              </w:rPr>
              <w:t>inmovilización</w:t>
            </w:r>
            <w:r w:rsidRPr="00D8382F">
              <w:rPr>
                <w:rFonts w:ascii="Arial" w:hAnsi="Arial" w:cs="Arial"/>
                <w:color w:val="000000"/>
                <w:sz w:val="14"/>
                <w:szCs w:val="14"/>
              </w:rPr>
              <w:t xml:space="preserve"> prolongada, por ausencia del stress generado por el uso diario de la extremidad, se produce un </w:t>
            </w:r>
            <w:r w:rsidR="005F6C4A" w:rsidRPr="00D8382F">
              <w:rPr>
                <w:rFonts w:ascii="Arial" w:hAnsi="Arial" w:cs="Arial"/>
                <w:color w:val="000000"/>
                <w:sz w:val="14"/>
                <w:szCs w:val="14"/>
              </w:rPr>
              <w:t>fenómeno</w:t>
            </w:r>
            <w:r w:rsidRPr="00D8382F">
              <w:rPr>
                <w:rFonts w:ascii="Arial" w:hAnsi="Arial" w:cs="Arial"/>
                <w:color w:val="000000"/>
                <w:sz w:val="14"/>
                <w:szCs w:val="14"/>
              </w:rPr>
              <w:t xml:space="preserve"> de </w:t>
            </w:r>
            <w:r w:rsidR="005F6C4A" w:rsidRPr="00D8382F">
              <w:rPr>
                <w:rFonts w:ascii="Arial" w:hAnsi="Arial" w:cs="Arial"/>
                <w:color w:val="000000"/>
                <w:sz w:val="14"/>
                <w:szCs w:val="14"/>
              </w:rPr>
              <w:t>desmineralización</w:t>
            </w:r>
            <w:r w:rsidRPr="00D8382F">
              <w:rPr>
                <w:rFonts w:ascii="Arial" w:hAnsi="Arial" w:cs="Arial"/>
                <w:color w:val="000000"/>
                <w:sz w:val="14"/>
                <w:szCs w:val="14"/>
              </w:rPr>
              <w:t xml:space="preserve"> del hueso, generando osteopenia y osteoporosis</w:t>
            </w:r>
          </w:p>
        </w:tc>
        <w:tc>
          <w:tcPr>
            <w:tcW w:w="1882" w:type="dxa"/>
            <w:tcBorders>
              <w:top w:val="single" w:sz="8" w:space="0" w:color="4F81BD"/>
              <w:left w:val="single" w:sz="8" w:space="0" w:color="4F81BD"/>
              <w:bottom w:val="single" w:sz="8" w:space="0" w:color="4F81BD"/>
              <w:right w:val="single" w:sz="8" w:space="0" w:color="4F81BD"/>
            </w:tcBorders>
            <w:shd w:val="clear" w:color="auto" w:fill="auto"/>
            <w:hideMark/>
          </w:tcPr>
          <w:p w14:paraId="3631D21D" w14:textId="77777777" w:rsidR="00A902F9" w:rsidRPr="00D8382F" w:rsidRDefault="00A902F9" w:rsidP="00D34089">
            <w:pPr>
              <w:spacing w:after="0" w:line="240" w:lineRule="auto"/>
              <w:rPr>
                <w:rFonts w:ascii="Arial" w:hAnsi="Arial" w:cs="Arial"/>
                <w:color w:val="000000"/>
                <w:sz w:val="14"/>
                <w:szCs w:val="14"/>
              </w:rPr>
            </w:pPr>
          </w:p>
          <w:p w14:paraId="30567C60" w14:textId="77777777" w:rsidR="00A902F9" w:rsidRPr="00D8382F" w:rsidRDefault="00A902F9" w:rsidP="00D34089">
            <w:pPr>
              <w:spacing w:after="0" w:line="240" w:lineRule="auto"/>
              <w:rPr>
                <w:rFonts w:ascii="Arial" w:hAnsi="Arial" w:cs="Arial"/>
                <w:color w:val="000000"/>
                <w:sz w:val="14"/>
                <w:szCs w:val="14"/>
              </w:rPr>
            </w:pPr>
          </w:p>
          <w:p w14:paraId="5C28A97A" w14:textId="77777777" w:rsidR="00A902F9" w:rsidRPr="00D8382F" w:rsidRDefault="00A902F9" w:rsidP="00D34089">
            <w:pPr>
              <w:spacing w:after="0" w:line="240" w:lineRule="auto"/>
              <w:rPr>
                <w:rFonts w:ascii="Arial" w:hAnsi="Arial" w:cs="Arial"/>
                <w:color w:val="000000"/>
                <w:sz w:val="14"/>
                <w:szCs w:val="14"/>
              </w:rPr>
            </w:pPr>
          </w:p>
          <w:p w14:paraId="1EFA848A" w14:textId="77777777" w:rsidR="00A902F9" w:rsidRPr="00D8382F" w:rsidRDefault="00A902F9" w:rsidP="00D34089">
            <w:pPr>
              <w:spacing w:after="0" w:line="240" w:lineRule="auto"/>
              <w:rPr>
                <w:rFonts w:ascii="Arial" w:hAnsi="Arial" w:cs="Arial"/>
                <w:color w:val="000000"/>
                <w:sz w:val="14"/>
                <w:szCs w:val="14"/>
              </w:rPr>
            </w:pPr>
          </w:p>
          <w:p w14:paraId="0BBB6619" w14:textId="77777777" w:rsidR="00A902F9" w:rsidRPr="00D8382F" w:rsidRDefault="00A902F9" w:rsidP="00D34089">
            <w:pPr>
              <w:spacing w:after="0" w:line="240" w:lineRule="auto"/>
              <w:rPr>
                <w:rFonts w:ascii="Arial" w:hAnsi="Arial" w:cs="Arial"/>
                <w:color w:val="000000"/>
                <w:sz w:val="14"/>
                <w:szCs w:val="14"/>
              </w:rPr>
            </w:pPr>
          </w:p>
          <w:p w14:paraId="2F4876E5" w14:textId="77777777" w:rsidR="00A902F9" w:rsidRPr="00D8382F" w:rsidRDefault="00A902F9" w:rsidP="00D34089">
            <w:pPr>
              <w:spacing w:after="0" w:line="240" w:lineRule="auto"/>
              <w:rPr>
                <w:rFonts w:ascii="Arial" w:hAnsi="Arial" w:cs="Arial"/>
                <w:color w:val="000000"/>
                <w:sz w:val="14"/>
                <w:szCs w:val="14"/>
              </w:rPr>
            </w:pPr>
          </w:p>
          <w:p w14:paraId="0A05F04F" w14:textId="77777777" w:rsidR="00A902F9" w:rsidRPr="00D8382F" w:rsidRDefault="00A902F9" w:rsidP="00D34089">
            <w:pPr>
              <w:spacing w:after="0" w:line="240" w:lineRule="auto"/>
              <w:rPr>
                <w:rFonts w:ascii="Arial" w:hAnsi="Arial" w:cs="Arial"/>
                <w:color w:val="000000"/>
                <w:sz w:val="14"/>
                <w:szCs w:val="14"/>
              </w:rPr>
            </w:pPr>
          </w:p>
          <w:p w14:paraId="20E0B442" w14:textId="77777777" w:rsidR="00A902F9" w:rsidRPr="00D8382F" w:rsidRDefault="00A902F9" w:rsidP="00D34089">
            <w:pPr>
              <w:spacing w:after="0" w:line="240" w:lineRule="auto"/>
              <w:rPr>
                <w:rFonts w:ascii="Arial" w:hAnsi="Arial" w:cs="Arial"/>
                <w:color w:val="000000"/>
                <w:sz w:val="14"/>
                <w:szCs w:val="14"/>
              </w:rPr>
            </w:pPr>
          </w:p>
          <w:p w14:paraId="67700C3C" w14:textId="77777777" w:rsidR="000D7537" w:rsidRPr="00D8382F" w:rsidRDefault="00177D82" w:rsidP="00D34089">
            <w:pPr>
              <w:spacing w:after="0" w:line="240" w:lineRule="auto"/>
              <w:rPr>
                <w:rFonts w:ascii="Arial" w:hAnsi="Arial" w:cs="Arial"/>
                <w:color w:val="000000"/>
                <w:sz w:val="14"/>
                <w:szCs w:val="14"/>
              </w:rPr>
            </w:pPr>
            <w:r w:rsidRPr="00D8382F">
              <w:rPr>
                <w:rFonts w:ascii="Arial" w:hAnsi="Arial" w:cs="Arial"/>
                <w:color w:val="000000"/>
                <w:sz w:val="14"/>
                <w:szCs w:val="14"/>
              </w:rPr>
              <w:t>Reducción de dolor e inflamación, manejo inicial que mejora la evolución de las mismas</w:t>
            </w:r>
            <w:r w:rsidR="00A902F9" w:rsidRPr="00D8382F">
              <w:rPr>
                <w:rFonts w:ascii="Arial" w:hAnsi="Arial" w:cs="Arial"/>
                <w:color w:val="000000"/>
                <w:sz w:val="14"/>
                <w:szCs w:val="14"/>
              </w:rPr>
              <w:t>, estabilización de fractura.</w:t>
            </w:r>
          </w:p>
        </w:tc>
      </w:tr>
      <w:tr w:rsidR="00A902F9" w:rsidRPr="00D8382F" w14:paraId="569EB13F" w14:textId="77777777" w:rsidTr="00D8382F">
        <w:trPr>
          <w:trHeight w:val="376"/>
        </w:trPr>
        <w:tc>
          <w:tcPr>
            <w:tcW w:w="1766" w:type="dxa"/>
            <w:gridSpan w:val="2"/>
            <w:tcBorders>
              <w:top w:val="single" w:sz="8" w:space="0" w:color="4F81BD"/>
              <w:left w:val="single" w:sz="8" w:space="0" w:color="4F81BD"/>
              <w:bottom w:val="single" w:sz="8" w:space="0" w:color="4F81BD"/>
              <w:right w:val="single" w:sz="8" w:space="0" w:color="4F81BD"/>
            </w:tcBorders>
            <w:shd w:val="clear" w:color="auto" w:fill="auto"/>
          </w:tcPr>
          <w:p w14:paraId="168E4677" w14:textId="77777777" w:rsidR="00A902F9" w:rsidRPr="00D8382F" w:rsidRDefault="00FD1C36" w:rsidP="00D34089">
            <w:pPr>
              <w:pStyle w:val="Sinespaciado"/>
              <w:ind w:left="108"/>
              <w:jc w:val="center"/>
              <w:rPr>
                <w:rFonts w:ascii="Arial" w:hAnsi="Arial" w:cs="Arial"/>
                <w:b/>
                <w:sz w:val="14"/>
                <w:szCs w:val="14"/>
              </w:rPr>
            </w:pPr>
            <w:r w:rsidRPr="00D8382F">
              <w:rPr>
                <w:rFonts w:ascii="Arial" w:hAnsi="Arial" w:cs="Arial"/>
                <w:b/>
                <w:sz w:val="14"/>
                <w:szCs w:val="14"/>
              </w:rPr>
              <w:t>RETIRO DE CUERPO EXTRAÑO NO PENETRANTE</w:t>
            </w:r>
          </w:p>
        </w:tc>
        <w:tc>
          <w:tcPr>
            <w:tcW w:w="7414" w:type="dxa"/>
            <w:tcBorders>
              <w:top w:val="single" w:sz="8" w:space="0" w:color="4F81BD"/>
              <w:left w:val="single" w:sz="8" w:space="0" w:color="4F81BD"/>
              <w:bottom w:val="single" w:sz="8" w:space="0" w:color="4F81BD"/>
              <w:right w:val="single" w:sz="8" w:space="0" w:color="4F81BD"/>
            </w:tcBorders>
            <w:shd w:val="clear" w:color="auto" w:fill="auto"/>
          </w:tcPr>
          <w:p w14:paraId="6B31F248" w14:textId="77777777" w:rsidR="00FD1C36" w:rsidRPr="00D8382F" w:rsidRDefault="00FD1C36" w:rsidP="00D34089">
            <w:pPr>
              <w:pStyle w:val="Sinespaciado"/>
              <w:jc w:val="both"/>
              <w:rPr>
                <w:rFonts w:ascii="Arial" w:hAnsi="Arial" w:cs="Arial"/>
                <w:sz w:val="14"/>
                <w:szCs w:val="14"/>
              </w:rPr>
            </w:pPr>
            <w:r w:rsidRPr="00D8382F">
              <w:rPr>
                <w:rFonts w:ascii="Arial" w:hAnsi="Arial" w:cs="Arial"/>
                <w:sz w:val="14"/>
                <w:szCs w:val="14"/>
              </w:rPr>
              <w:t>La remoción de cuerpos extraños grandes asegurará que no obstruyan parcial o completamente.</w:t>
            </w:r>
          </w:p>
          <w:p w14:paraId="7628B70E" w14:textId="77777777" w:rsidR="00FD1C36" w:rsidRPr="00D8382F" w:rsidRDefault="00FD1C36" w:rsidP="00D34089">
            <w:pPr>
              <w:pStyle w:val="Sinespaciado"/>
              <w:jc w:val="both"/>
              <w:rPr>
                <w:rFonts w:ascii="Arial" w:hAnsi="Arial" w:cs="Arial"/>
                <w:sz w:val="14"/>
                <w:szCs w:val="14"/>
              </w:rPr>
            </w:pPr>
            <w:r w:rsidRPr="00D8382F">
              <w:rPr>
                <w:rFonts w:ascii="Arial" w:hAnsi="Arial" w:cs="Arial"/>
                <w:sz w:val="14"/>
                <w:szCs w:val="14"/>
              </w:rPr>
              <w:t>La remoción de cuerpos extraños del tejido blando reducirá las probabilidades de una infección que podría dañar tejidos, nervios y vasos sanguíneos, bloquear el flujo sanguíneo, o causar un coágulo.</w:t>
            </w:r>
          </w:p>
          <w:p w14:paraId="13037A84" w14:textId="77777777" w:rsidR="00FD1C36" w:rsidRPr="00D8382F" w:rsidRDefault="00FD1C36" w:rsidP="00D34089">
            <w:pPr>
              <w:pStyle w:val="Sinespaciado"/>
              <w:jc w:val="both"/>
              <w:rPr>
                <w:rFonts w:ascii="Arial" w:hAnsi="Arial" w:cs="Arial"/>
                <w:sz w:val="14"/>
                <w:szCs w:val="14"/>
              </w:rPr>
            </w:pPr>
          </w:p>
          <w:p w14:paraId="077FD91F" w14:textId="22326BDD" w:rsidR="00A902F9" w:rsidRPr="00D8382F" w:rsidRDefault="00FD1C36" w:rsidP="00D34089">
            <w:pPr>
              <w:pStyle w:val="Sinespaciado"/>
              <w:jc w:val="both"/>
              <w:rPr>
                <w:rFonts w:ascii="Arial" w:hAnsi="Arial" w:cs="Arial"/>
                <w:sz w:val="14"/>
                <w:szCs w:val="14"/>
              </w:rPr>
            </w:pPr>
            <w:r w:rsidRPr="00D8382F">
              <w:rPr>
                <w:rFonts w:ascii="Arial" w:hAnsi="Arial" w:cs="Arial"/>
                <w:sz w:val="14"/>
                <w:szCs w:val="14"/>
              </w:rPr>
              <w:t xml:space="preserve">Si bien los procedimientos de recuperación de objetos extraños son seguros y efectivos, existe un pequeño riesgo de daño en el tejido en el cual se aloja el cuerpo extraño como lo son fosas nasales, piel y </w:t>
            </w:r>
            <w:r w:rsidR="00D8382F" w:rsidRPr="00D8382F">
              <w:rPr>
                <w:rFonts w:ascii="Arial" w:hAnsi="Arial" w:cs="Arial"/>
                <w:sz w:val="14"/>
                <w:szCs w:val="14"/>
              </w:rPr>
              <w:t>conductos</w:t>
            </w:r>
            <w:r w:rsidRPr="00D8382F">
              <w:rPr>
                <w:rFonts w:ascii="Arial" w:hAnsi="Arial" w:cs="Arial"/>
                <w:sz w:val="14"/>
                <w:szCs w:val="14"/>
              </w:rPr>
              <w:t xml:space="preserve"> auditivos externos entre otros.</w:t>
            </w:r>
          </w:p>
        </w:tc>
        <w:tc>
          <w:tcPr>
            <w:tcW w:w="1882" w:type="dxa"/>
            <w:tcBorders>
              <w:top w:val="single" w:sz="8" w:space="0" w:color="4F81BD"/>
              <w:left w:val="single" w:sz="8" w:space="0" w:color="4F81BD"/>
              <w:bottom w:val="single" w:sz="8" w:space="0" w:color="4F81BD"/>
              <w:right w:val="single" w:sz="8" w:space="0" w:color="4F81BD"/>
            </w:tcBorders>
            <w:shd w:val="clear" w:color="auto" w:fill="auto"/>
          </w:tcPr>
          <w:p w14:paraId="6A158510" w14:textId="77777777" w:rsidR="00FD1C36" w:rsidRPr="00D8382F" w:rsidRDefault="00FD1C36" w:rsidP="00D34089">
            <w:pPr>
              <w:pStyle w:val="Sinespaciado"/>
              <w:ind w:left="108"/>
              <w:jc w:val="both"/>
              <w:rPr>
                <w:rFonts w:ascii="Arial" w:hAnsi="Arial" w:cs="Arial"/>
                <w:sz w:val="14"/>
                <w:szCs w:val="14"/>
              </w:rPr>
            </w:pPr>
            <w:r w:rsidRPr="00D8382F">
              <w:rPr>
                <w:rFonts w:ascii="Arial" w:hAnsi="Arial" w:cs="Arial"/>
                <w:sz w:val="14"/>
                <w:szCs w:val="14"/>
              </w:rPr>
              <w:t xml:space="preserve">Disminución de riesgo de </w:t>
            </w:r>
            <w:r w:rsidR="003B236C" w:rsidRPr="00D8382F">
              <w:rPr>
                <w:rFonts w:ascii="Arial" w:hAnsi="Arial" w:cs="Arial"/>
                <w:sz w:val="14"/>
                <w:szCs w:val="14"/>
              </w:rPr>
              <w:t>infección,</w:t>
            </w:r>
            <w:r w:rsidRPr="00D8382F">
              <w:rPr>
                <w:rFonts w:ascii="Arial" w:hAnsi="Arial" w:cs="Arial"/>
                <w:sz w:val="14"/>
                <w:szCs w:val="14"/>
              </w:rPr>
              <w:t xml:space="preserve"> disminución de riesgo de obstrucción en el caso de ubicación en fosas nasales, reducción de dolor e inflamación. </w:t>
            </w:r>
          </w:p>
        </w:tc>
      </w:tr>
      <w:tr w:rsidR="00FD1C36" w:rsidRPr="00D8382F" w14:paraId="13671C24" w14:textId="77777777" w:rsidTr="00D8382F">
        <w:trPr>
          <w:trHeight w:val="501"/>
        </w:trPr>
        <w:tc>
          <w:tcPr>
            <w:tcW w:w="1766" w:type="dxa"/>
            <w:gridSpan w:val="2"/>
            <w:tcBorders>
              <w:top w:val="single" w:sz="8" w:space="0" w:color="4F81BD"/>
              <w:left w:val="single" w:sz="8" w:space="0" w:color="4F81BD"/>
              <w:bottom w:val="single" w:sz="8" w:space="0" w:color="4F81BD"/>
              <w:right w:val="single" w:sz="8" w:space="0" w:color="4F81BD"/>
            </w:tcBorders>
            <w:shd w:val="clear" w:color="auto" w:fill="auto"/>
          </w:tcPr>
          <w:p w14:paraId="21029016" w14:textId="77777777" w:rsidR="00FD1C36" w:rsidRPr="00D8382F" w:rsidRDefault="00FD1C36" w:rsidP="00D34089">
            <w:pPr>
              <w:spacing w:after="200" w:line="240" w:lineRule="auto"/>
              <w:ind w:left="108"/>
              <w:jc w:val="center"/>
              <w:rPr>
                <w:rFonts w:ascii="Arial" w:hAnsi="Arial" w:cs="Arial"/>
                <w:b/>
                <w:bCs/>
                <w:sz w:val="14"/>
                <w:szCs w:val="14"/>
                <w:lang w:val="es"/>
              </w:rPr>
            </w:pPr>
            <w:r w:rsidRPr="00D8382F">
              <w:rPr>
                <w:rFonts w:ascii="Arial" w:hAnsi="Arial" w:cs="Arial"/>
                <w:b/>
                <w:bCs/>
                <w:sz w:val="14"/>
                <w:szCs w:val="14"/>
                <w:lang w:val="es"/>
              </w:rPr>
              <w:t>LAVADO OCULAR Y CONDUCTO AUDITIVO EXTERNO</w:t>
            </w:r>
          </w:p>
        </w:tc>
        <w:tc>
          <w:tcPr>
            <w:tcW w:w="7414" w:type="dxa"/>
            <w:tcBorders>
              <w:top w:val="single" w:sz="8" w:space="0" w:color="4F81BD"/>
              <w:left w:val="single" w:sz="8" w:space="0" w:color="4F81BD"/>
              <w:bottom w:val="single" w:sz="8" w:space="0" w:color="4F81BD"/>
              <w:right w:val="single" w:sz="8" w:space="0" w:color="4F81BD"/>
            </w:tcBorders>
            <w:shd w:val="clear" w:color="auto" w:fill="auto"/>
          </w:tcPr>
          <w:p w14:paraId="7A5E596E"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b/>
                <w:sz w:val="14"/>
                <w:szCs w:val="14"/>
              </w:rPr>
              <w:t>LAVADO O IRRIGACIÓN DE OJO:</w:t>
            </w:r>
            <w:r w:rsidRPr="00D8382F">
              <w:rPr>
                <w:rFonts w:ascii="Arial" w:hAnsi="Arial" w:cs="Arial"/>
                <w:sz w:val="14"/>
                <w:szCs w:val="14"/>
              </w:rPr>
              <w:t xml:space="preserve"> Procedimiento por medio del cual se realiza una irrigación o lavado de la superficie ocular mediante la instilación de líquido con el fin de realizar un barrido de un objeto o cuerpo extraño que se encuentre ubicado en la superficie córneo-</w:t>
            </w:r>
            <w:proofErr w:type="spellStart"/>
            <w:r w:rsidRPr="00D8382F">
              <w:rPr>
                <w:rFonts w:ascii="Arial" w:hAnsi="Arial" w:cs="Arial"/>
                <w:sz w:val="14"/>
                <w:szCs w:val="14"/>
              </w:rPr>
              <w:t>escleral</w:t>
            </w:r>
            <w:proofErr w:type="spellEnd"/>
            <w:r w:rsidRPr="00D8382F">
              <w:rPr>
                <w:rFonts w:ascii="Arial" w:hAnsi="Arial" w:cs="Arial"/>
                <w:sz w:val="14"/>
                <w:szCs w:val="14"/>
              </w:rPr>
              <w:t>.</w:t>
            </w:r>
          </w:p>
          <w:p w14:paraId="77A98D9F"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r w:rsidR="00FD1C36" w:rsidRPr="00D8382F">
              <w:rPr>
                <w:rFonts w:ascii="Arial" w:hAnsi="Arial" w:cs="Arial"/>
                <w:sz w:val="14"/>
                <w:szCs w:val="14"/>
              </w:rPr>
              <w:t>Pigmentación corneal</w:t>
            </w:r>
          </w:p>
          <w:p w14:paraId="3EAB13C8"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r w:rsidR="00FD1C36" w:rsidRPr="00D8382F">
              <w:rPr>
                <w:rFonts w:ascii="Arial" w:hAnsi="Arial" w:cs="Arial"/>
                <w:sz w:val="14"/>
                <w:szCs w:val="14"/>
              </w:rPr>
              <w:t>Cicatrices corneales</w:t>
            </w:r>
          </w:p>
          <w:p w14:paraId="4422C5C9"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r w:rsidR="00FD1C36" w:rsidRPr="00D8382F">
              <w:rPr>
                <w:rFonts w:ascii="Arial" w:hAnsi="Arial" w:cs="Arial"/>
                <w:sz w:val="14"/>
                <w:szCs w:val="14"/>
              </w:rPr>
              <w:t xml:space="preserve">Ruptura o estallido del globo ocular </w:t>
            </w:r>
          </w:p>
          <w:p w14:paraId="050A799A"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r w:rsidR="00FD1C36" w:rsidRPr="00D8382F">
              <w:rPr>
                <w:rFonts w:ascii="Arial" w:hAnsi="Arial" w:cs="Arial"/>
                <w:sz w:val="14"/>
                <w:szCs w:val="14"/>
              </w:rPr>
              <w:t>Hipotonía ocular</w:t>
            </w:r>
          </w:p>
          <w:p w14:paraId="7DE7CAA7"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r w:rsidR="00FD1C36" w:rsidRPr="00D8382F">
              <w:rPr>
                <w:rFonts w:ascii="Arial" w:hAnsi="Arial" w:cs="Arial"/>
                <w:sz w:val="14"/>
                <w:szCs w:val="14"/>
              </w:rPr>
              <w:t xml:space="preserve">Visión borrosa aguda </w:t>
            </w:r>
          </w:p>
          <w:p w14:paraId="40567456"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 xml:space="preserve">- </w:t>
            </w:r>
            <w:proofErr w:type="spellStart"/>
            <w:r w:rsidR="00FD1C36" w:rsidRPr="00D8382F">
              <w:rPr>
                <w:rFonts w:ascii="Arial" w:hAnsi="Arial" w:cs="Arial"/>
                <w:sz w:val="14"/>
                <w:szCs w:val="14"/>
              </w:rPr>
              <w:t>Hifema</w:t>
            </w:r>
            <w:proofErr w:type="spellEnd"/>
            <w:r w:rsidR="00FD1C36" w:rsidRPr="00D8382F">
              <w:rPr>
                <w:rFonts w:ascii="Arial" w:hAnsi="Arial" w:cs="Arial"/>
                <w:sz w:val="14"/>
                <w:szCs w:val="14"/>
              </w:rPr>
              <w:t xml:space="preserve"> </w:t>
            </w:r>
          </w:p>
          <w:p w14:paraId="4FB9D0E5" w14:textId="77777777" w:rsidR="00FD1C36"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lastRenderedPageBreak/>
              <w:t xml:space="preserve">- </w:t>
            </w:r>
            <w:r w:rsidR="00FD1C36" w:rsidRPr="00D8382F">
              <w:rPr>
                <w:rFonts w:ascii="Arial" w:hAnsi="Arial" w:cs="Arial"/>
                <w:sz w:val="14"/>
                <w:szCs w:val="14"/>
              </w:rPr>
              <w:t>Protrusión o herniación del contenido ocular</w:t>
            </w:r>
          </w:p>
          <w:p w14:paraId="76346EFA"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b/>
                <w:sz w:val="14"/>
                <w:szCs w:val="14"/>
              </w:rPr>
              <w:t>LAVADO O IRRIGACIÓN DE CONDUCTO AUDITIVO EXTERNO: :</w:t>
            </w:r>
            <w:r w:rsidRPr="00D8382F">
              <w:rPr>
                <w:rFonts w:ascii="Arial" w:hAnsi="Arial" w:cs="Arial"/>
                <w:sz w:val="14"/>
                <w:szCs w:val="14"/>
              </w:rPr>
              <w:t xml:space="preserve"> Procedimiento por medio del cual se realiza una irrigación o lavado de la superficie ocular mediante la instilación de líquido con el fin de realizar un barrido de un objeto o cuerpo extraño que se encuentre ubicado en el conducto auditivo externo</w:t>
            </w:r>
          </w:p>
          <w:p w14:paraId="54925D36" w14:textId="77777777" w:rsidR="003B236C" w:rsidRPr="00D8382F" w:rsidRDefault="003B236C" w:rsidP="00D34089">
            <w:pPr>
              <w:spacing w:after="0" w:line="240" w:lineRule="auto"/>
              <w:contextualSpacing/>
              <w:jc w:val="both"/>
              <w:rPr>
                <w:rFonts w:ascii="Arial" w:hAnsi="Arial" w:cs="Arial"/>
                <w:sz w:val="14"/>
                <w:szCs w:val="14"/>
              </w:rPr>
            </w:pPr>
          </w:p>
          <w:p w14:paraId="0E0ECC25"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-Infección en el oído: sucede principalmente cuando no se seca el canal auditivo correctamente después del lavado;</w:t>
            </w:r>
          </w:p>
          <w:p w14:paraId="68BA4DA7"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-Perforación del tímpano: aunque sea bastante raro, puede suceder en caso de que el lavado sea mal realizado y se empuje el tapón de cera hacia el interior del oído causando daño en la membrana timpánica;</w:t>
            </w:r>
          </w:p>
          <w:p w14:paraId="4E41F1EF"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-Vértigo: el lavado puede interferir con los líquidos presentes en el oído de manera natural, causando sensación de mareo y pérdida de equilibrio;</w:t>
            </w:r>
          </w:p>
          <w:p w14:paraId="52EB37BD" w14:textId="77777777" w:rsidR="003B236C" w:rsidRPr="00D8382F" w:rsidRDefault="003B236C" w:rsidP="00D34089">
            <w:pPr>
              <w:spacing w:after="0" w:line="240" w:lineRule="auto"/>
              <w:contextualSpacing/>
              <w:jc w:val="both"/>
              <w:rPr>
                <w:rFonts w:ascii="Arial" w:hAnsi="Arial" w:cs="Arial"/>
                <w:sz w:val="14"/>
                <w:szCs w:val="14"/>
              </w:rPr>
            </w:pPr>
            <w:r w:rsidRPr="00D8382F">
              <w:rPr>
                <w:rFonts w:ascii="Arial" w:hAnsi="Arial" w:cs="Arial"/>
                <w:sz w:val="14"/>
                <w:szCs w:val="14"/>
              </w:rPr>
              <w:t>-Pérdida temporal de audición: en caso de que el lavado cause algún tipo de inflamación en el oído</w:t>
            </w:r>
          </w:p>
        </w:tc>
        <w:tc>
          <w:tcPr>
            <w:tcW w:w="1882" w:type="dxa"/>
            <w:tcBorders>
              <w:top w:val="single" w:sz="8" w:space="0" w:color="4F81BD"/>
              <w:left w:val="single" w:sz="8" w:space="0" w:color="4F81BD"/>
              <w:bottom w:val="single" w:sz="8" w:space="0" w:color="4F81BD"/>
              <w:right w:val="single" w:sz="8" w:space="0" w:color="4F81BD"/>
            </w:tcBorders>
            <w:shd w:val="clear" w:color="auto" w:fill="auto"/>
          </w:tcPr>
          <w:p w14:paraId="36A2FDDB" w14:textId="77777777" w:rsidR="003B236C" w:rsidRPr="00D8382F" w:rsidRDefault="003B236C" w:rsidP="00D34089">
            <w:pPr>
              <w:spacing w:after="200" w:line="240" w:lineRule="auto"/>
              <w:ind w:left="108"/>
              <w:rPr>
                <w:rFonts w:ascii="Arial" w:hAnsi="Arial" w:cs="Arial"/>
                <w:sz w:val="14"/>
                <w:szCs w:val="14"/>
              </w:rPr>
            </w:pPr>
          </w:p>
          <w:p w14:paraId="25F1984C" w14:textId="77777777" w:rsidR="003B236C" w:rsidRPr="00D8382F" w:rsidRDefault="003B236C" w:rsidP="00D34089">
            <w:pPr>
              <w:spacing w:after="200" w:line="240" w:lineRule="auto"/>
              <w:ind w:left="108"/>
              <w:rPr>
                <w:rFonts w:ascii="Arial" w:hAnsi="Arial" w:cs="Arial"/>
                <w:sz w:val="14"/>
                <w:szCs w:val="14"/>
              </w:rPr>
            </w:pPr>
          </w:p>
          <w:p w14:paraId="406C5800" w14:textId="77777777" w:rsidR="003B236C" w:rsidRPr="00D8382F" w:rsidRDefault="003B236C" w:rsidP="00D34089">
            <w:pPr>
              <w:spacing w:after="200" w:line="240" w:lineRule="auto"/>
              <w:ind w:left="108"/>
              <w:rPr>
                <w:rFonts w:ascii="Arial" w:hAnsi="Arial" w:cs="Arial"/>
                <w:sz w:val="14"/>
                <w:szCs w:val="14"/>
              </w:rPr>
            </w:pPr>
          </w:p>
          <w:p w14:paraId="1778E147" w14:textId="77777777" w:rsidR="00FD1C36" w:rsidRPr="00D8382F" w:rsidRDefault="003B236C" w:rsidP="00D34089">
            <w:pPr>
              <w:spacing w:after="200" w:line="240" w:lineRule="auto"/>
              <w:ind w:left="108"/>
              <w:rPr>
                <w:rFonts w:ascii="Arial" w:hAnsi="Arial" w:cs="Arial"/>
                <w:bCs/>
                <w:sz w:val="14"/>
                <w:szCs w:val="14"/>
                <w:lang w:val="es"/>
              </w:rPr>
            </w:pPr>
            <w:r w:rsidRPr="00D8382F">
              <w:rPr>
                <w:rFonts w:ascii="Arial" w:hAnsi="Arial" w:cs="Arial"/>
                <w:sz w:val="14"/>
                <w:szCs w:val="14"/>
              </w:rPr>
              <w:lastRenderedPageBreak/>
              <w:t xml:space="preserve">Disminución de riesgo de infección, inflación o dolor. </w:t>
            </w:r>
          </w:p>
        </w:tc>
      </w:tr>
    </w:tbl>
    <w:p w14:paraId="5F16D691" w14:textId="77777777" w:rsidR="00EF50A9" w:rsidRPr="00D8382F" w:rsidRDefault="008A589B" w:rsidP="00D616FA">
      <w:pPr>
        <w:spacing w:after="200" w:line="240" w:lineRule="auto"/>
        <w:rPr>
          <w:rFonts w:ascii="Arial" w:hAnsi="Arial" w:cs="Arial"/>
          <w:bCs/>
          <w:sz w:val="14"/>
          <w:szCs w:val="14"/>
          <w:lang w:val="es"/>
        </w:rPr>
      </w:pPr>
      <w:r w:rsidRPr="00D8382F">
        <w:rPr>
          <w:rFonts w:ascii="Arial" w:hAnsi="Arial" w:cs="Arial"/>
          <w:bCs/>
          <w:sz w:val="14"/>
          <w:szCs w:val="14"/>
          <w:lang w:val="es"/>
        </w:rPr>
        <w:lastRenderedPageBreak/>
        <w:t xml:space="preserve">Estas complicaciones son tratables, pero pueden requerir de otras medidas médicas, </w:t>
      </w:r>
      <w:r w:rsidR="00F61FF5" w:rsidRPr="00D8382F">
        <w:rPr>
          <w:rFonts w:ascii="Arial" w:hAnsi="Arial" w:cs="Arial"/>
          <w:bCs/>
          <w:sz w:val="14"/>
          <w:szCs w:val="14"/>
          <w:lang w:val="es"/>
        </w:rPr>
        <w:t>a</w:t>
      </w:r>
      <w:r w:rsidRPr="00D8382F">
        <w:rPr>
          <w:rFonts w:ascii="Arial" w:hAnsi="Arial" w:cs="Arial"/>
          <w:bCs/>
          <w:sz w:val="14"/>
          <w:szCs w:val="14"/>
          <w:lang w:val="es"/>
        </w:rPr>
        <w:t>dministración de líquidos y medicamentos.</w:t>
      </w:r>
      <w:r w:rsidR="00F61FF5" w:rsidRPr="00D8382F">
        <w:rPr>
          <w:rFonts w:ascii="Arial" w:hAnsi="Arial" w:cs="Arial"/>
          <w:bCs/>
          <w:sz w:val="14"/>
          <w:szCs w:val="14"/>
          <w:lang w:val="es"/>
        </w:rPr>
        <w:t xml:space="preserve"> </w:t>
      </w:r>
      <w:r w:rsidRPr="00D8382F">
        <w:rPr>
          <w:rFonts w:ascii="Arial" w:hAnsi="Arial" w:cs="Arial"/>
          <w:bCs/>
          <w:sz w:val="14"/>
          <w:szCs w:val="14"/>
          <w:lang w:val="es"/>
        </w:rPr>
        <w:t xml:space="preserve">El equipo médico y los recursos de </w:t>
      </w:r>
      <w:r w:rsidR="00902816" w:rsidRPr="00D8382F">
        <w:rPr>
          <w:rFonts w:ascii="Arial" w:hAnsi="Arial" w:cs="Arial"/>
          <w:bCs/>
          <w:sz w:val="14"/>
          <w:szCs w:val="14"/>
          <w:lang w:val="es"/>
        </w:rPr>
        <w:t>la institución</w:t>
      </w:r>
      <w:r w:rsidRPr="00D8382F">
        <w:rPr>
          <w:rFonts w:ascii="Arial" w:hAnsi="Arial" w:cs="Arial"/>
          <w:bCs/>
          <w:sz w:val="14"/>
          <w:szCs w:val="14"/>
          <w:lang w:val="es"/>
        </w:rPr>
        <w:t>, siempre estarán dispuestos a resolver estas complicaciones de una manera efectiva.</w:t>
      </w:r>
    </w:p>
    <w:p w14:paraId="0A326E64" w14:textId="77777777" w:rsidR="00F61FF5" w:rsidRPr="00D8382F" w:rsidRDefault="00B55816" w:rsidP="00D616FA">
      <w:pPr>
        <w:spacing w:after="200" w:line="240" w:lineRule="auto"/>
        <w:rPr>
          <w:rFonts w:ascii="Arial" w:hAnsi="Arial" w:cs="Arial"/>
          <w:bCs/>
          <w:sz w:val="14"/>
          <w:szCs w:val="14"/>
          <w:lang w:val="es"/>
        </w:rPr>
      </w:pPr>
      <w:r w:rsidRPr="00D8382F">
        <w:rPr>
          <w:rFonts w:ascii="Arial" w:hAnsi="Arial" w:cs="Arial"/>
          <w:b/>
          <w:bCs/>
          <w:sz w:val="14"/>
          <w:szCs w:val="14"/>
          <w:lang w:val="es"/>
        </w:rPr>
        <w:t xml:space="preserve">CONSECUENCIAS PREVISIBLES DE SU NO REALIZACIÓN: </w:t>
      </w:r>
      <w:r w:rsidR="00B819DD" w:rsidRPr="00D8382F">
        <w:rPr>
          <w:rFonts w:ascii="Arial" w:hAnsi="Arial" w:cs="Arial"/>
          <w:sz w:val="14"/>
          <w:szCs w:val="14"/>
          <w:lang w:val="es"/>
        </w:rPr>
        <w:t>No mejoría en el estado de salud.</w:t>
      </w:r>
      <w:r w:rsidR="00F61FF5" w:rsidRPr="00D8382F">
        <w:rPr>
          <w:rFonts w:ascii="Arial" w:hAnsi="Arial" w:cs="Arial"/>
          <w:sz w:val="14"/>
          <w:szCs w:val="14"/>
          <w:lang w:val="es"/>
        </w:rPr>
        <w:t xml:space="preserve"> </w:t>
      </w:r>
    </w:p>
    <w:p w14:paraId="4BC1B384" w14:textId="77777777" w:rsidR="004A223E" w:rsidRPr="00D8382F" w:rsidRDefault="00B55816" w:rsidP="00D616FA">
      <w:pPr>
        <w:spacing w:after="200" w:line="240" w:lineRule="auto"/>
        <w:rPr>
          <w:rFonts w:ascii="Arial" w:hAnsi="Arial" w:cs="Arial"/>
          <w:b/>
          <w:bCs/>
          <w:sz w:val="14"/>
          <w:szCs w:val="14"/>
          <w:lang w:val="es"/>
        </w:rPr>
      </w:pPr>
      <w:r w:rsidRPr="00D8382F">
        <w:rPr>
          <w:rFonts w:ascii="Arial" w:hAnsi="Arial" w:cs="Arial"/>
          <w:b/>
          <w:bCs/>
          <w:sz w:val="14"/>
          <w:szCs w:val="14"/>
          <w:lang w:val="es"/>
        </w:rPr>
        <w:t>RIEGOS PERSONALIZADOS</w:t>
      </w:r>
      <w:r w:rsidR="00F61FF5" w:rsidRPr="00D8382F">
        <w:rPr>
          <w:rFonts w:ascii="Arial" w:hAnsi="Arial" w:cs="Arial"/>
          <w:b/>
          <w:bCs/>
          <w:sz w:val="14"/>
          <w:szCs w:val="14"/>
          <w:lang w:val="es"/>
        </w:rPr>
        <w:t xml:space="preserve"> </w:t>
      </w:r>
      <w:r w:rsidRPr="00D8382F">
        <w:rPr>
          <w:rFonts w:ascii="Arial" w:hAnsi="Arial" w:cs="Arial"/>
          <w:b/>
          <w:bCs/>
          <w:sz w:val="14"/>
          <w:szCs w:val="14"/>
          <w:lang w:val="es"/>
        </w:rPr>
        <w:t>_______________________________________________________________________________________________________</w:t>
      </w:r>
      <w:r w:rsidR="004223BB" w:rsidRPr="00D8382F">
        <w:rPr>
          <w:rFonts w:ascii="Arial" w:hAnsi="Arial" w:cs="Arial"/>
          <w:b/>
          <w:bCs/>
          <w:sz w:val="14"/>
          <w:szCs w:val="14"/>
          <w:lang w:val="es"/>
        </w:rPr>
        <w:t>_____________________</w:t>
      </w:r>
      <w:r w:rsidR="00F61FF5" w:rsidRPr="00D8382F">
        <w:rPr>
          <w:rFonts w:ascii="Arial" w:hAnsi="Arial" w:cs="Arial"/>
          <w:b/>
          <w:bCs/>
          <w:sz w:val="14"/>
          <w:szCs w:val="14"/>
          <w:lang w:val="es"/>
        </w:rPr>
        <w:t>________________________________________________</w:t>
      </w:r>
    </w:p>
    <w:p w14:paraId="6110A9D7" w14:textId="77777777" w:rsidR="00EF50A9" w:rsidRPr="00D8382F" w:rsidRDefault="00B55816" w:rsidP="00D616FA">
      <w:pPr>
        <w:spacing w:after="200" w:line="240" w:lineRule="auto"/>
        <w:jc w:val="both"/>
        <w:rPr>
          <w:rFonts w:ascii="Arial" w:hAnsi="Arial" w:cs="Arial"/>
          <w:b/>
          <w:bCs/>
          <w:sz w:val="14"/>
          <w:szCs w:val="14"/>
          <w:lang w:val="es"/>
        </w:rPr>
      </w:pPr>
      <w:r w:rsidRPr="00D8382F">
        <w:rPr>
          <w:rFonts w:ascii="Arial" w:hAnsi="Arial" w:cs="Arial"/>
          <w:b/>
          <w:bCs/>
          <w:sz w:val="14"/>
          <w:szCs w:val="14"/>
          <w:lang w:val="es"/>
        </w:rPr>
        <w:t xml:space="preserve">¿COMPRENDIÓ LA INFORMACIÓN BRINDADA?  </w:t>
      </w:r>
      <w:r w:rsidR="00725D9D" w:rsidRPr="00D8382F">
        <w:rPr>
          <w:rFonts w:ascii="Arial" w:hAnsi="Arial" w:cs="Arial"/>
          <w:b/>
          <w:bCs/>
          <w:sz w:val="14"/>
          <w:szCs w:val="14"/>
          <w:lang w:val="es"/>
        </w:rPr>
        <w:t>Sí</w:t>
      </w:r>
      <w:r w:rsidRPr="00D8382F">
        <w:rPr>
          <w:rFonts w:ascii="Arial" w:hAnsi="Arial" w:cs="Arial"/>
          <w:b/>
          <w:bCs/>
          <w:sz w:val="14"/>
          <w:szCs w:val="14"/>
          <w:lang w:val="es"/>
        </w:rPr>
        <w:t xml:space="preserve"> _____ No _____</w:t>
      </w:r>
    </w:p>
    <w:p w14:paraId="5750839B" w14:textId="77777777" w:rsidR="00EF50A9" w:rsidRPr="00D8382F" w:rsidRDefault="00902816" w:rsidP="00D616FA">
      <w:pPr>
        <w:spacing w:after="0" w:line="240" w:lineRule="auto"/>
        <w:jc w:val="both"/>
        <w:rPr>
          <w:rFonts w:ascii="Arial" w:hAnsi="Arial" w:cs="Arial"/>
          <w:sz w:val="14"/>
          <w:szCs w:val="14"/>
          <w:lang w:val="es"/>
        </w:rPr>
      </w:pPr>
      <w:r w:rsidRPr="00D8382F">
        <w:rPr>
          <w:rFonts w:ascii="Arial" w:hAnsi="Arial" w:cs="Arial"/>
          <w:sz w:val="14"/>
          <w:szCs w:val="14"/>
          <w:lang w:val="es"/>
        </w:rPr>
        <w:t>Yo;</w:t>
      </w:r>
      <w:r w:rsidR="00B55816" w:rsidRPr="00D8382F">
        <w:rPr>
          <w:rFonts w:ascii="Arial" w:hAnsi="Arial" w:cs="Arial"/>
          <w:sz w:val="14"/>
          <w:szCs w:val="14"/>
          <w:lang w:val="es"/>
        </w:rPr>
        <w:t>_____</w:t>
      </w:r>
      <w:r w:rsidRPr="00D8382F">
        <w:rPr>
          <w:rFonts w:ascii="Arial" w:hAnsi="Arial" w:cs="Arial"/>
          <w:sz w:val="14"/>
          <w:szCs w:val="14"/>
          <w:lang w:val="es"/>
        </w:rPr>
        <w:t xml:space="preserve">_______________________ </w:t>
      </w:r>
      <w:r w:rsidR="00B55816" w:rsidRPr="00D8382F">
        <w:rPr>
          <w:rFonts w:ascii="Arial" w:hAnsi="Arial" w:cs="Arial"/>
          <w:sz w:val="14"/>
          <w:szCs w:val="14"/>
          <w:lang w:val="es"/>
        </w:rPr>
        <w:t>mayor de edad e ident</w:t>
      </w:r>
      <w:r w:rsidRPr="00D8382F">
        <w:rPr>
          <w:rFonts w:ascii="Arial" w:hAnsi="Arial" w:cs="Arial"/>
          <w:sz w:val="14"/>
          <w:szCs w:val="14"/>
          <w:lang w:val="es"/>
        </w:rPr>
        <w:t xml:space="preserve">ificado con CC_____________ de </w:t>
      </w:r>
      <w:r w:rsidR="00B55816" w:rsidRPr="00D8382F">
        <w:rPr>
          <w:rFonts w:ascii="Arial" w:hAnsi="Arial" w:cs="Arial"/>
          <w:sz w:val="14"/>
          <w:szCs w:val="14"/>
          <w:lang w:val="es"/>
        </w:rPr>
        <w:t>____________</w:t>
      </w:r>
      <w:r w:rsidRPr="00D8382F">
        <w:rPr>
          <w:rFonts w:ascii="Arial" w:hAnsi="Arial" w:cs="Arial"/>
          <w:sz w:val="14"/>
          <w:szCs w:val="14"/>
          <w:lang w:val="es"/>
        </w:rPr>
        <w:t xml:space="preserve">_____ </w:t>
      </w:r>
      <w:r w:rsidR="00B55816" w:rsidRPr="00D8382F">
        <w:rPr>
          <w:rFonts w:ascii="Arial" w:hAnsi="Arial" w:cs="Arial"/>
          <w:sz w:val="14"/>
          <w:szCs w:val="14"/>
          <w:lang w:val="es"/>
        </w:rPr>
        <w:t xml:space="preserve">Actuando en nombre del propio y como representante legal en concordancia del texto anterior y por artículo 1502 del Código Civil DECLARO DE MANERA LIBRE Y VOLUNTARIA que he comprendido el texto anterior y por lo tanto; AUTORIZO que se me realice </w:t>
      </w:r>
      <w:r w:rsidR="002C2BFB" w:rsidRPr="00D8382F">
        <w:rPr>
          <w:rFonts w:ascii="Arial" w:hAnsi="Arial" w:cs="Arial"/>
          <w:sz w:val="14"/>
          <w:szCs w:val="14"/>
          <w:lang w:val="es"/>
        </w:rPr>
        <w:t>l</w:t>
      </w:r>
      <w:r w:rsidR="00E9662D" w:rsidRPr="00D8382F">
        <w:rPr>
          <w:rFonts w:ascii="Arial" w:hAnsi="Arial" w:cs="Arial"/>
          <w:sz w:val="14"/>
          <w:szCs w:val="14"/>
          <w:lang w:val="es"/>
        </w:rPr>
        <w:t>os</w:t>
      </w:r>
      <w:r w:rsidR="00B55816" w:rsidRPr="00D8382F">
        <w:rPr>
          <w:rFonts w:ascii="Arial" w:hAnsi="Arial" w:cs="Arial"/>
          <w:sz w:val="14"/>
          <w:szCs w:val="14"/>
          <w:lang w:val="es"/>
        </w:rPr>
        <w:t xml:space="preserve"> procedimiento</w:t>
      </w:r>
      <w:r w:rsidR="00E9662D" w:rsidRPr="00D8382F">
        <w:rPr>
          <w:rFonts w:ascii="Arial" w:hAnsi="Arial" w:cs="Arial"/>
          <w:sz w:val="14"/>
          <w:szCs w:val="14"/>
          <w:lang w:val="es"/>
        </w:rPr>
        <w:t>s</w:t>
      </w:r>
      <w:r w:rsidR="00B55816" w:rsidRPr="00D8382F">
        <w:rPr>
          <w:rFonts w:ascii="Arial" w:hAnsi="Arial" w:cs="Arial"/>
          <w:sz w:val="14"/>
          <w:szCs w:val="14"/>
          <w:lang w:val="es"/>
        </w:rPr>
        <w:t xml:space="preserve"> de</w:t>
      </w:r>
      <w:r w:rsidR="002C2BFB" w:rsidRPr="00D8382F">
        <w:rPr>
          <w:rFonts w:ascii="Arial" w:hAnsi="Arial" w:cs="Arial"/>
          <w:sz w:val="14"/>
          <w:szCs w:val="14"/>
          <w:lang w:val="es"/>
        </w:rPr>
        <w:t xml:space="preserve"> enfermería, a</w:t>
      </w:r>
      <w:r w:rsidR="00B55816" w:rsidRPr="00D8382F">
        <w:rPr>
          <w:rFonts w:ascii="Arial" w:hAnsi="Arial" w:cs="Arial"/>
          <w:sz w:val="14"/>
          <w:szCs w:val="14"/>
          <w:lang w:val="es"/>
        </w:rPr>
        <w:t>sí mismo a variar el procedimiento para el que he dado mi consentimiento en el mismo acto si ell</w:t>
      </w:r>
      <w:r w:rsidR="00E9662D" w:rsidRPr="00D8382F">
        <w:rPr>
          <w:rFonts w:ascii="Arial" w:hAnsi="Arial" w:cs="Arial"/>
          <w:sz w:val="14"/>
          <w:szCs w:val="14"/>
          <w:lang w:val="es"/>
        </w:rPr>
        <w:t>o</w:t>
      </w:r>
      <w:r w:rsidR="00B55816" w:rsidRPr="00D8382F">
        <w:rPr>
          <w:rFonts w:ascii="Arial" w:hAnsi="Arial" w:cs="Arial"/>
          <w:sz w:val="14"/>
          <w:szCs w:val="14"/>
          <w:lang w:val="es"/>
        </w:rPr>
        <w:t xml:space="preserve"> fuera imprescindible.</w:t>
      </w:r>
      <w:r w:rsidR="00EF50A9" w:rsidRPr="00D8382F">
        <w:rPr>
          <w:rFonts w:ascii="Arial" w:hAnsi="Arial" w:cs="Arial"/>
          <w:b/>
          <w:bCs/>
          <w:sz w:val="14"/>
          <w:szCs w:val="14"/>
          <w:lang w:val="es"/>
        </w:rPr>
        <w:t xml:space="preserve"> </w:t>
      </w:r>
    </w:p>
    <w:p w14:paraId="46D5BDBB" w14:textId="77777777" w:rsidR="008E6BA9" w:rsidRPr="00D8382F" w:rsidRDefault="008E6BA9" w:rsidP="00D616FA">
      <w:pPr>
        <w:spacing w:after="0" w:line="240" w:lineRule="auto"/>
        <w:jc w:val="both"/>
        <w:rPr>
          <w:rFonts w:ascii="Arial" w:hAnsi="Arial" w:cs="Arial"/>
          <w:sz w:val="14"/>
          <w:szCs w:val="14"/>
        </w:rPr>
      </w:pPr>
      <w:r w:rsidRPr="00D8382F">
        <w:rPr>
          <w:rFonts w:ascii="Arial" w:hAnsi="Arial" w:cs="Arial"/>
          <w:sz w:val="14"/>
          <w:szCs w:val="14"/>
          <w:lang w:val="es"/>
        </w:rPr>
        <w:t xml:space="preserve">El Profesional </w:t>
      </w:r>
      <w:r w:rsidR="002C2BFB" w:rsidRPr="00D8382F">
        <w:rPr>
          <w:rFonts w:ascii="Arial" w:hAnsi="Arial" w:cs="Arial"/>
          <w:sz w:val="14"/>
          <w:szCs w:val="14"/>
          <w:lang w:val="es"/>
        </w:rPr>
        <w:t>Médico</w:t>
      </w:r>
      <w:r w:rsidRPr="00D8382F">
        <w:rPr>
          <w:rFonts w:ascii="Arial" w:hAnsi="Arial" w:cs="Arial"/>
          <w:sz w:val="14"/>
          <w:szCs w:val="14"/>
          <w:lang w:val="es"/>
        </w:rPr>
        <w:t xml:space="preserve"> o Asistencial que realiza el procedimiento es: _______________________________, </w:t>
      </w:r>
      <w:r w:rsidRPr="00D8382F">
        <w:rPr>
          <w:rFonts w:ascii="Arial" w:hAnsi="Arial" w:cs="Arial"/>
          <w:sz w:val="14"/>
          <w:szCs w:val="14"/>
        </w:rPr>
        <w:t>identificado con C.C. N°__________________ de_________ en mi calidad de responsable del paciente</w:t>
      </w:r>
      <w:r w:rsidR="00965978" w:rsidRPr="00D8382F">
        <w:rPr>
          <w:rFonts w:ascii="Arial" w:hAnsi="Arial" w:cs="Arial"/>
          <w:sz w:val="14"/>
          <w:szCs w:val="14"/>
        </w:rPr>
        <w:t xml:space="preserve"> firmo a continuación_______________.</w:t>
      </w:r>
    </w:p>
    <w:p w14:paraId="10DC8268" w14:textId="77777777" w:rsidR="00DD2C83" w:rsidRPr="00D8382F" w:rsidRDefault="00DD2C83" w:rsidP="00D616FA">
      <w:pPr>
        <w:spacing w:after="0" w:line="240" w:lineRule="auto"/>
        <w:jc w:val="both"/>
        <w:rPr>
          <w:rFonts w:ascii="Arial" w:hAnsi="Arial" w:cs="Arial"/>
          <w:b/>
          <w:bCs/>
          <w:sz w:val="14"/>
          <w:szCs w:val="14"/>
          <w:lang w:val="es"/>
        </w:rPr>
      </w:pPr>
    </w:p>
    <w:tbl>
      <w:tblPr>
        <w:tblW w:w="11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07"/>
        <w:gridCol w:w="3697"/>
        <w:gridCol w:w="1980"/>
        <w:gridCol w:w="2963"/>
      </w:tblGrid>
      <w:tr w:rsidR="00D616FA" w:rsidRPr="00D8382F" w14:paraId="2097C544"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76839097" w14:textId="77777777" w:rsidR="00D616FA" w:rsidRPr="00D8382F" w:rsidRDefault="00D616FA" w:rsidP="002C6D8A">
            <w:pPr>
              <w:pStyle w:val="Sinespaciado"/>
              <w:jc w:val="both"/>
              <w:rPr>
                <w:rFonts w:ascii="Arial" w:hAnsi="Arial" w:cs="Arial"/>
                <w:b/>
                <w:bCs/>
                <w:sz w:val="14"/>
                <w:szCs w:val="14"/>
                <w:lang w:val="es" w:eastAsia="en-US"/>
              </w:rPr>
            </w:pPr>
          </w:p>
        </w:tc>
        <w:tc>
          <w:tcPr>
            <w:tcW w:w="369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304EF5A1"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NOMBRE</w:t>
            </w:r>
          </w:p>
        </w:tc>
        <w:tc>
          <w:tcPr>
            <w:tcW w:w="1980"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6031F63B"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IDENTIFICACIÓN</w:t>
            </w:r>
          </w:p>
        </w:tc>
        <w:tc>
          <w:tcPr>
            <w:tcW w:w="2963"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77C01FFB"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FIRMA</w:t>
            </w:r>
          </w:p>
        </w:tc>
      </w:tr>
      <w:tr w:rsidR="00D616FA" w:rsidRPr="00D8382F" w14:paraId="5F127FD7"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79777686"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PACIENTE</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AF50D" w14:textId="77777777" w:rsidR="00D616FA" w:rsidRPr="00D8382F" w:rsidRDefault="00D616FA" w:rsidP="002C6D8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7F605" w14:textId="77777777" w:rsidR="00D616FA" w:rsidRPr="00D8382F" w:rsidRDefault="00D616FA" w:rsidP="002C6D8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6193A" w14:textId="77777777" w:rsidR="00D616FA" w:rsidRPr="00D8382F" w:rsidRDefault="00D616FA" w:rsidP="002C6D8A">
            <w:pPr>
              <w:pStyle w:val="Sinespaciado"/>
              <w:jc w:val="both"/>
              <w:rPr>
                <w:rFonts w:ascii="Arial" w:hAnsi="Arial" w:cs="Arial"/>
                <w:bCs/>
                <w:sz w:val="14"/>
                <w:szCs w:val="14"/>
                <w:lang w:val="es" w:eastAsia="en-US"/>
              </w:rPr>
            </w:pPr>
          </w:p>
        </w:tc>
      </w:tr>
      <w:tr w:rsidR="00D616FA" w:rsidRPr="00D8382F" w14:paraId="560B2EC7"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63BF36AB"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ENFERMERA</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12213" w14:textId="77777777" w:rsidR="00D616FA" w:rsidRPr="00D8382F" w:rsidRDefault="00D616FA" w:rsidP="002C6D8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A51894" w14:textId="77777777" w:rsidR="00D616FA" w:rsidRPr="00D8382F" w:rsidRDefault="00D616FA" w:rsidP="002C6D8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ACD243" w14:textId="77777777" w:rsidR="00D616FA" w:rsidRPr="00D8382F" w:rsidRDefault="00D616FA" w:rsidP="002C6D8A">
            <w:pPr>
              <w:pStyle w:val="Sinespaciado"/>
              <w:jc w:val="both"/>
              <w:rPr>
                <w:rFonts w:ascii="Arial" w:hAnsi="Arial" w:cs="Arial"/>
                <w:bCs/>
                <w:sz w:val="14"/>
                <w:szCs w:val="14"/>
                <w:lang w:val="es" w:eastAsia="en-US"/>
              </w:rPr>
            </w:pPr>
          </w:p>
        </w:tc>
      </w:tr>
    </w:tbl>
    <w:p w14:paraId="060E6B5A" w14:textId="77777777" w:rsidR="004A223E" w:rsidRPr="00D8382F" w:rsidRDefault="004A223E" w:rsidP="00D616FA">
      <w:pPr>
        <w:autoSpaceDE w:val="0"/>
        <w:autoSpaceDN w:val="0"/>
        <w:adjustRightInd w:val="0"/>
        <w:spacing w:after="0" w:line="240" w:lineRule="auto"/>
        <w:jc w:val="both"/>
        <w:rPr>
          <w:rFonts w:ascii="Arial" w:hAnsi="Arial" w:cs="Arial"/>
          <w:sz w:val="14"/>
          <w:szCs w:val="14"/>
        </w:rPr>
      </w:pPr>
    </w:p>
    <w:p w14:paraId="7239141D" w14:textId="77777777" w:rsidR="00E07881" w:rsidRPr="00D8382F" w:rsidRDefault="00B55816" w:rsidP="00D616FA">
      <w:pPr>
        <w:pStyle w:val="Sinespaciado"/>
        <w:jc w:val="both"/>
        <w:rPr>
          <w:rFonts w:ascii="Arial" w:hAnsi="Arial" w:cs="Arial"/>
          <w:b/>
          <w:bCs/>
          <w:sz w:val="14"/>
          <w:szCs w:val="14"/>
          <w:lang w:val="es"/>
        </w:rPr>
      </w:pPr>
      <w:r w:rsidRPr="00D8382F">
        <w:rPr>
          <w:rFonts w:ascii="Arial" w:hAnsi="Arial" w:cs="Arial"/>
          <w:b/>
          <w:bCs/>
          <w:sz w:val="14"/>
          <w:szCs w:val="14"/>
          <w:lang w:val="es"/>
        </w:rPr>
        <w:t>DECLARACIÓN EN CASO DE INCAPACIDAD MENTAL LEGAL O FISICA.</w:t>
      </w:r>
    </w:p>
    <w:p w14:paraId="12C59420" w14:textId="77777777" w:rsidR="00725D9D" w:rsidRPr="00D8382F" w:rsidRDefault="002C2BFB" w:rsidP="00D616FA">
      <w:pPr>
        <w:pStyle w:val="Sinespaciado"/>
        <w:jc w:val="both"/>
        <w:rPr>
          <w:rFonts w:ascii="Arial" w:hAnsi="Arial" w:cs="Arial"/>
          <w:sz w:val="14"/>
          <w:szCs w:val="14"/>
          <w:lang w:val="es"/>
        </w:rPr>
      </w:pPr>
      <w:r w:rsidRPr="00D8382F">
        <w:rPr>
          <w:rFonts w:ascii="Arial" w:hAnsi="Arial" w:cs="Arial"/>
          <w:sz w:val="14"/>
          <w:szCs w:val="14"/>
          <w:lang w:val="es"/>
        </w:rPr>
        <w:t>Yo;____________________________ mayor de edad e identificado con CC_______________ de _______________ responsable del paciente____</w:t>
      </w:r>
      <w:r w:rsidR="00B55816" w:rsidRPr="00D8382F">
        <w:rPr>
          <w:rFonts w:ascii="Arial" w:hAnsi="Arial" w:cs="Arial"/>
          <w:sz w:val="14"/>
          <w:szCs w:val="14"/>
          <w:lang w:val="es"/>
        </w:rPr>
        <w:t xml:space="preserve">___________________________, </w:t>
      </w:r>
      <w:r w:rsidRPr="00D8382F">
        <w:rPr>
          <w:rFonts w:ascii="Arial" w:hAnsi="Arial" w:cs="Arial"/>
          <w:sz w:val="14"/>
          <w:szCs w:val="14"/>
          <w:lang w:val="es"/>
        </w:rPr>
        <w:t xml:space="preserve">en </w:t>
      </w:r>
      <w:r w:rsidR="00B55816" w:rsidRPr="00D8382F">
        <w:rPr>
          <w:rFonts w:ascii="Arial" w:hAnsi="Arial" w:cs="Arial"/>
          <w:sz w:val="14"/>
          <w:szCs w:val="14"/>
          <w:lang w:val="es"/>
        </w:rPr>
        <w:t>calidad de</w:t>
      </w:r>
      <w:r w:rsidRPr="00D8382F">
        <w:rPr>
          <w:rFonts w:ascii="Arial" w:hAnsi="Arial" w:cs="Arial"/>
          <w:sz w:val="14"/>
          <w:szCs w:val="14"/>
          <w:lang w:val="es"/>
        </w:rPr>
        <w:t xml:space="preserve"> (tipo de representación legal) </w:t>
      </w:r>
      <w:r w:rsidR="00B55816" w:rsidRPr="00D8382F">
        <w:rPr>
          <w:rFonts w:ascii="Arial" w:hAnsi="Arial" w:cs="Arial"/>
          <w:sz w:val="14"/>
          <w:szCs w:val="14"/>
          <w:lang w:val="es"/>
        </w:rPr>
        <w:t xml:space="preserve"> __________________________, declaro que he suscrito el presente consentimiento informado, en su nombre y representación, dada su incapacidad para suscribir este documento y que estoy de acuerdo con lo estipulado en el presente documento.</w:t>
      </w:r>
    </w:p>
    <w:p w14:paraId="40D03F34" w14:textId="77777777" w:rsidR="00DD2C83" w:rsidRPr="00D8382F" w:rsidRDefault="00DD2C83" w:rsidP="00D616FA">
      <w:pPr>
        <w:pStyle w:val="Sinespaciado"/>
        <w:jc w:val="both"/>
        <w:rPr>
          <w:rFonts w:ascii="Arial" w:hAnsi="Arial" w:cs="Arial"/>
          <w:sz w:val="14"/>
          <w:szCs w:val="14"/>
          <w:lang w:val="es"/>
        </w:rPr>
      </w:pPr>
    </w:p>
    <w:tbl>
      <w:tblPr>
        <w:tblW w:w="11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07"/>
        <w:gridCol w:w="3697"/>
        <w:gridCol w:w="1980"/>
        <w:gridCol w:w="2963"/>
      </w:tblGrid>
      <w:tr w:rsidR="00D616FA" w:rsidRPr="00D8382F" w14:paraId="505794F0"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101594D8" w14:textId="77777777" w:rsidR="00D616FA" w:rsidRPr="00D8382F" w:rsidRDefault="00D616FA" w:rsidP="002C6D8A">
            <w:pPr>
              <w:pStyle w:val="Sinespaciado"/>
              <w:jc w:val="both"/>
              <w:rPr>
                <w:rFonts w:ascii="Arial" w:hAnsi="Arial" w:cs="Arial"/>
                <w:b/>
                <w:bCs/>
                <w:sz w:val="14"/>
                <w:szCs w:val="14"/>
                <w:lang w:val="es" w:eastAsia="en-US"/>
              </w:rPr>
            </w:pPr>
          </w:p>
        </w:tc>
        <w:tc>
          <w:tcPr>
            <w:tcW w:w="369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26FBEBFA"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NOMBRE</w:t>
            </w:r>
          </w:p>
        </w:tc>
        <w:tc>
          <w:tcPr>
            <w:tcW w:w="1980"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29989091"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IDENTIFICACIÓN</w:t>
            </w:r>
          </w:p>
        </w:tc>
        <w:tc>
          <w:tcPr>
            <w:tcW w:w="2963"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5CEECDBC"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FIRMA</w:t>
            </w:r>
          </w:p>
        </w:tc>
      </w:tr>
      <w:tr w:rsidR="00D616FA" w:rsidRPr="00D8382F" w14:paraId="18C26A55"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4AF9ADC1"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 xml:space="preserve">ACUDIENTE </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8B9489" w14:textId="77777777" w:rsidR="00D616FA" w:rsidRPr="00D8382F" w:rsidRDefault="00D616FA" w:rsidP="002C6D8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CE3A49" w14:textId="77777777" w:rsidR="00D616FA" w:rsidRPr="00D8382F" w:rsidRDefault="00D616FA" w:rsidP="002C6D8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EFFA7" w14:textId="77777777" w:rsidR="00D616FA" w:rsidRPr="00D8382F" w:rsidRDefault="00D616FA" w:rsidP="002C6D8A">
            <w:pPr>
              <w:pStyle w:val="Sinespaciado"/>
              <w:jc w:val="both"/>
              <w:rPr>
                <w:rFonts w:ascii="Arial" w:hAnsi="Arial" w:cs="Arial"/>
                <w:bCs/>
                <w:sz w:val="14"/>
                <w:szCs w:val="14"/>
                <w:lang w:val="es" w:eastAsia="en-US"/>
              </w:rPr>
            </w:pPr>
          </w:p>
        </w:tc>
      </w:tr>
      <w:tr w:rsidR="00D616FA" w:rsidRPr="00D8382F" w14:paraId="6E6DC5AE" w14:textId="77777777" w:rsidTr="00F5728E">
        <w:trPr>
          <w:trHeight w:val="62"/>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75760F59" w14:textId="77777777" w:rsidR="00D616FA" w:rsidRPr="00D8382F" w:rsidRDefault="00D616FA" w:rsidP="002C6D8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ENFERMERA</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37CCAE" w14:textId="77777777" w:rsidR="00D616FA" w:rsidRPr="00D8382F" w:rsidRDefault="00D616FA" w:rsidP="002C6D8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41915" w14:textId="77777777" w:rsidR="00D616FA" w:rsidRPr="00D8382F" w:rsidRDefault="00D616FA" w:rsidP="002C6D8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32DB8" w14:textId="77777777" w:rsidR="00D616FA" w:rsidRPr="00D8382F" w:rsidRDefault="00D616FA" w:rsidP="002C6D8A">
            <w:pPr>
              <w:pStyle w:val="Sinespaciado"/>
              <w:jc w:val="both"/>
              <w:rPr>
                <w:rFonts w:ascii="Arial" w:hAnsi="Arial" w:cs="Arial"/>
                <w:bCs/>
                <w:sz w:val="14"/>
                <w:szCs w:val="14"/>
                <w:lang w:val="es" w:eastAsia="en-US"/>
              </w:rPr>
            </w:pPr>
          </w:p>
        </w:tc>
      </w:tr>
    </w:tbl>
    <w:p w14:paraId="04459C40" w14:textId="77777777" w:rsidR="00B55816" w:rsidRPr="00D8382F" w:rsidRDefault="00B55816" w:rsidP="00D616FA">
      <w:pPr>
        <w:pStyle w:val="Sinespaciado"/>
        <w:jc w:val="both"/>
        <w:rPr>
          <w:rFonts w:ascii="Arial" w:hAnsi="Arial" w:cs="Arial"/>
          <w:b/>
          <w:bCs/>
          <w:sz w:val="14"/>
          <w:szCs w:val="14"/>
          <w:lang w:val="es"/>
        </w:rPr>
      </w:pPr>
      <w:r w:rsidRPr="00D8382F">
        <w:rPr>
          <w:rFonts w:ascii="Arial" w:hAnsi="Arial" w:cs="Arial"/>
          <w:b/>
          <w:bCs/>
          <w:sz w:val="14"/>
          <w:szCs w:val="14"/>
          <w:lang w:val="es"/>
        </w:rPr>
        <w:t>DECLARACIÓN EN CASO DE DESACUERDO.</w:t>
      </w:r>
    </w:p>
    <w:p w14:paraId="7D87F66C" w14:textId="77777777" w:rsidR="00B55816" w:rsidRPr="00D8382F" w:rsidRDefault="00B55816" w:rsidP="00D616FA">
      <w:pPr>
        <w:pStyle w:val="Sinespaciado"/>
        <w:jc w:val="both"/>
        <w:rPr>
          <w:rFonts w:ascii="Arial" w:hAnsi="Arial" w:cs="Arial"/>
          <w:sz w:val="14"/>
          <w:szCs w:val="14"/>
          <w:lang w:val="es"/>
        </w:rPr>
      </w:pPr>
      <w:r w:rsidRPr="00D8382F">
        <w:rPr>
          <w:rFonts w:ascii="Arial" w:hAnsi="Arial" w:cs="Arial"/>
          <w:sz w:val="14"/>
          <w:szCs w:val="14"/>
          <w:lang w:val="es"/>
        </w:rPr>
        <w:t xml:space="preserve">Si usted NO DESEA que se le realice el procedimiento, es también un derecho que debe respetarse, </w:t>
      </w:r>
      <w:r w:rsidR="00C35DCC" w:rsidRPr="00D8382F">
        <w:rPr>
          <w:rFonts w:ascii="Arial" w:hAnsi="Arial" w:cs="Arial"/>
          <w:sz w:val="14"/>
          <w:szCs w:val="14"/>
          <w:lang w:val="es"/>
        </w:rPr>
        <w:t xml:space="preserve">en consecuencia </w:t>
      </w:r>
      <w:r w:rsidRPr="00D8382F">
        <w:rPr>
          <w:rFonts w:ascii="Arial" w:hAnsi="Arial" w:cs="Arial"/>
          <w:sz w:val="14"/>
          <w:szCs w:val="14"/>
          <w:lang w:val="es"/>
        </w:rPr>
        <w:t xml:space="preserve">dejo firmado como constancia de mi decisión, así las cosas: </w:t>
      </w:r>
      <w:r w:rsidRPr="00D8382F">
        <w:rPr>
          <w:rFonts w:ascii="Arial" w:hAnsi="Arial" w:cs="Arial"/>
          <w:b/>
          <w:bCs/>
          <w:sz w:val="14"/>
          <w:szCs w:val="14"/>
          <w:lang w:val="es"/>
        </w:rPr>
        <w:t>NO AUTORIZO</w:t>
      </w:r>
      <w:r w:rsidRPr="00D8382F">
        <w:rPr>
          <w:rFonts w:ascii="Arial" w:hAnsi="Arial" w:cs="Arial"/>
          <w:sz w:val="14"/>
          <w:szCs w:val="14"/>
          <w:lang w:val="es"/>
        </w:rPr>
        <w:t xml:space="preserve"> la realización del procedimiento y renuncio a sus beneficios, haciéndome responsable de las posibles complicaciones de la no ejecución.</w:t>
      </w:r>
    </w:p>
    <w:p w14:paraId="64058FC2" w14:textId="77777777" w:rsidR="00DD2C83" w:rsidRPr="00D8382F" w:rsidRDefault="00DD2C83" w:rsidP="00D616FA">
      <w:pPr>
        <w:pStyle w:val="Sinespaciado"/>
        <w:jc w:val="both"/>
        <w:rPr>
          <w:rFonts w:ascii="Arial" w:hAnsi="Arial" w:cs="Arial"/>
          <w:sz w:val="14"/>
          <w:szCs w:val="14"/>
          <w:lang w:val="es"/>
        </w:rPr>
      </w:pPr>
    </w:p>
    <w:tbl>
      <w:tblPr>
        <w:tblW w:w="11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07"/>
        <w:gridCol w:w="3697"/>
        <w:gridCol w:w="1980"/>
        <w:gridCol w:w="2963"/>
      </w:tblGrid>
      <w:tr w:rsidR="00E07881" w:rsidRPr="00D8382F" w14:paraId="6E21EE87"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4468EF80" w14:textId="77777777" w:rsidR="00E07881" w:rsidRPr="00D8382F" w:rsidRDefault="00E07881" w:rsidP="00D616FA">
            <w:pPr>
              <w:pStyle w:val="Sinespaciado"/>
              <w:jc w:val="both"/>
              <w:rPr>
                <w:rFonts w:ascii="Arial" w:hAnsi="Arial" w:cs="Arial"/>
                <w:b/>
                <w:bCs/>
                <w:sz w:val="14"/>
                <w:szCs w:val="14"/>
                <w:lang w:val="es" w:eastAsia="en-US"/>
              </w:rPr>
            </w:pPr>
          </w:p>
        </w:tc>
        <w:tc>
          <w:tcPr>
            <w:tcW w:w="369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08B8DC2B"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NOMBRE</w:t>
            </w:r>
          </w:p>
        </w:tc>
        <w:tc>
          <w:tcPr>
            <w:tcW w:w="1980"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36E308DB"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IDENTIFICACIÓN</w:t>
            </w:r>
          </w:p>
        </w:tc>
        <w:tc>
          <w:tcPr>
            <w:tcW w:w="2963"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3ED78BFB"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FIRMA</w:t>
            </w:r>
          </w:p>
        </w:tc>
      </w:tr>
      <w:tr w:rsidR="00E07881" w:rsidRPr="00D8382F" w14:paraId="40395E10"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26C8A2C9"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PACIENTE</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9C8AA" w14:textId="77777777" w:rsidR="00E07881" w:rsidRPr="00D8382F" w:rsidRDefault="00E07881" w:rsidP="00D616F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4252F" w14:textId="77777777" w:rsidR="00E07881" w:rsidRPr="00D8382F" w:rsidRDefault="00E07881" w:rsidP="00D616F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346A1" w14:textId="77777777" w:rsidR="00E07881" w:rsidRPr="00D8382F" w:rsidRDefault="00E07881" w:rsidP="00D616FA">
            <w:pPr>
              <w:pStyle w:val="Sinespaciado"/>
              <w:jc w:val="both"/>
              <w:rPr>
                <w:rFonts w:ascii="Arial" w:hAnsi="Arial" w:cs="Arial"/>
                <w:bCs/>
                <w:sz w:val="14"/>
                <w:szCs w:val="14"/>
                <w:lang w:val="es" w:eastAsia="en-US"/>
              </w:rPr>
            </w:pPr>
          </w:p>
        </w:tc>
      </w:tr>
      <w:tr w:rsidR="00E07881" w:rsidRPr="00D8382F" w14:paraId="797D6C96"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73DA61E7"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ACUDIENTE</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EACFCF" w14:textId="77777777" w:rsidR="00E07881" w:rsidRPr="00D8382F" w:rsidRDefault="00E07881" w:rsidP="00D616F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32F977" w14:textId="77777777" w:rsidR="00E07881" w:rsidRPr="00D8382F" w:rsidRDefault="00E07881" w:rsidP="00D616F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905BA" w14:textId="77777777" w:rsidR="00E07881" w:rsidRPr="00D8382F" w:rsidRDefault="00E07881" w:rsidP="00D616FA">
            <w:pPr>
              <w:pStyle w:val="Sinespaciado"/>
              <w:jc w:val="both"/>
              <w:rPr>
                <w:rFonts w:ascii="Arial" w:hAnsi="Arial" w:cs="Arial"/>
                <w:bCs/>
                <w:sz w:val="14"/>
                <w:szCs w:val="14"/>
                <w:lang w:val="es" w:eastAsia="en-US"/>
              </w:rPr>
            </w:pPr>
          </w:p>
        </w:tc>
      </w:tr>
      <w:tr w:rsidR="00E07881" w:rsidRPr="00D8382F" w14:paraId="359C2F73" w14:textId="77777777" w:rsidTr="00F5728E">
        <w:trPr>
          <w:trHeight w:val="20"/>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E2EFD9"/>
            <w:tcMar>
              <w:left w:w="108" w:type="dxa"/>
            </w:tcMar>
          </w:tcPr>
          <w:p w14:paraId="5BBBA349" w14:textId="77777777" w:rsidR="00E07881" w:rsidRPr="00D8382F" w:rsidRDefault="00E07881" w:rsidP="00D616FA">
            <w:pPr>
              <w:pStyle w:val="Sinespaciado"/>
              <w:jc w:val="center"/>
              <w:rPr>
                <w:rFonts w:ascii="Arial" w:hAnsi="Arial" w:cs="Arial"/>
                <w:b/>
                <w:bCs/>
                <w:sz w:val="14"/>
                <w:szCs w:val="14"/>
                <w:lang w:val="es" w:eastAsia="en-US"/>
              </w:rPr>
            </w:pPr>
            <w:r w:rsidRPr="00D8382F">
              <w:rPr>
                <w:rFonts w:ascii="Arial" w:hAnsi="Arial" w:cs="Arial"/>
                <w:b/>
                <w:bCs/>
                <w:sz w:val="14"/>
                <w:szCs w:val="14"/>
                <w:lang w:val="es" w:eastAsia="en-US"/>
              </w:rPr>
              <w:t>ENFERMERA</w:t>
            </w:r>
          </w:p>
        </w:tc>
        <w:tc>
          <w:tcPr>
            <w:tcW w:w="3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741DD5" w14:textId="77777777" w:rsidR="00E07881" w:rsidRPr="00D8382F" w:rsidRDefault="00E07881" w:rsidP="00D616FA">
            <w:pPr>
              <w:pStyle w:val="Sinespaciado"/>
              <w:jc w:val="both"/>
              <w:rPr>
                <w:rFonts w:ascii="Arial" w:hAnsi="Arial" w:cs="Arial"/>
                <w:bCs/>
                <w:sz w:val="14"/>
                <w:szCs w:val="14"/>
                <w:lang w:val="es" w:eastAsia="en-US"/>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946F4" w14:textId="77777777" w:rsidR="00E07881" w:rsidRPr="00D8382F" w:rsidRDefault="00E07881" w:rsidP="00D616FA">
            <w:pPr>
              <w:pStyle w:val="Sinespaciado"/>
              <w:jc w:val="both"/>
              <w:rPr>
                <w:rFonts w:ascii="Arial" w:hAnsi="Arial" w:cs="Arial"/>
                <w:bCs/>
                <w:sz w:val="14"/>
                <w:szCs w:val="14"/>
                <w:lang w:val="es" w:eastAsia="en-US"/>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3B88F" w14:textId="77777777" w:rsidR="00E07881" w:rsidRPr="00D8382F" w:rsidRDefault="00E07881" w:rsidP="00D616FA">
            <w:pPr>
              <w:pStyle w:val="Sinespaciado"/>
              <w:jc w:val="both"/>
              <w:rPr>
                <w:rFonts w:ascii="Arial" w:hAnsi="Arial" w:cs="Arial"/>
                <w:bCs/>
                <w:sz w:val="14"/>
                <w:szCs w:val="14"/>
                <w:lang w:val="es" w:eastAsia="en-US"/>
              </w:rPr>
            </w:pPr>
          </w:p>
        </w:tc>
      </w:tr>
    </w:tbl>
    <w:p w14:paraId="43D51F07" w14:textId="77777777" w:rsidR="008A589B" w:rsidRPr="00D8382F" w:rsidRDefault="008A589B" w:rsidP="00D616FA">
      <w:pPr>
        <w:pStyle w:val="Sinespaciado"/>
        <w:ind w:left="720"/>
        <w:jc w:val="center"/>
        <w:rPr>
          <w:rFonts w:ascii="Arial" w:hAnsi="Arial" w:cs="Arial"/>
          <w:b/>
          <w:bCs/>
          <w:sz w:val="14"/>
          <w:szCs w:val="14"/>
          <w:lang w:val="es"/>
        </w:rPr>
      </w:pPr>
    </w:p>
    <w:p w14:paraId="6214179F" w14:textId="77777777" w:rsidR="00F169D6" w:rsidRPr="00D8382F" w:rsidRDefault="00F169D6" w:rsidP="00F169D6">
      <w:pPr>
        <w:pStyle w:val="Sinespaciado"/>
        <w:jc w:val="both"/>
        <w:rPr>
          <w:rStyle w:val="Ninguno"/>
          <w:rFonts w:ascii="Arial" w:eastAsia="Verdana" w:hAnsi="Arial" w:cs="Arial"/>
          <w:b/>
          <w:bCs/>
          <w:sz w:val="14"/>
          <w:szCs w:val="14"/>
        </w:rPr>
      </w:pPr>
      <w:r w:rsidRPr="00D8382F">
        <w:rPr>
          <w:rStyle w:val="Ninguno"/>
          <w:rFonts w:ascii="Arial" w:hAnsi="Arial" w:cs="Arial"/>
          <w:b/>
          <w:bCs/>
          <w:sz w:val="14"/>
          <w:szCs w:val="14"/>
        </w:rPr>
        <w:t>RECOMENDACIONES POST PROCEDIMIENTOS</w:t>
      </w:r>
    </w:p>
    <w:p w14:paraId="37DB24ED" w14:textId="77777777" w:rsidR="00F169D6" w:rsidRPr="00D8382F" w:rsidRDefault="00F169D6" w:rsidP="00F169D6">
      <w:pPr>
        <w:pStyle w:val="Sinespaciado"/>
        <w:numPr>
          <w:ilvl w:val="0"/>
          <w:numId w:val="9"/>
        </w:numPr>
        <w:pBdr>
          <w:top w:val="nil"/>
          <w:left w:val="nil"/>
          <w:bottom w:val="nil"/>
          <w:right w:val="nil"/>
          <w:between w:val="nil"/>
          <w:bar w:val="nil"/>
        </w:pBdr>
        <w:suppressAutoHyphens/>
        <w:jc w:val="both"/>
        <w:rPr>
          <w:rStyle w:val="Ninguno"/>
          <w:rFonts w:ascii="Arial" w:hAnsi="Arial" w:cs="Arial"/>
          <w:sz w:val="14"/>
          <w:szCs w:val="14"/>
        </w:rPr>
      </w:pPr>
      <w:r w:rsidRPr="00D8382F">
        <w:rPr>
          <w:rStyle w:val="Ninguno"/>
          <w:rFonts w:ascii="Arial" w:hAnsi="Arial" w:cs="Arial"/>
          <w:sz w:val="14"/>
          <w:szCs w:val="14"/>
        </w:rPr>
        <w:t xml:space="preserve">Cumplir las indicaciones dadas por su médico. </w:t>
      </w:r>
    </w:p>
    <w:p w14:paraId="6D245CBB" w14:textId="77777777" w:rsidR="00F169D6" w:rsidRPr="00D8382F" w:rsidRDefault="00F169D6" w:rsidP="00F169D6">
      <w:pPr>
        <w:pStyle w:val="Sinespaciado"/>
        <w:numPr>
          <w:ilvl w:val="0"/>
          <w:numId w:val="9"/>
        </w:numPr>
        <w:pBdr>
          <w:top w:val="nil"/>
          <w:left w:val="nil"/>
          <w:bottom w:val="nil"/>
          <w:right w:val="nil"/>
          <w:between w:val="nil"/>
          <w:bar w:val="nil"/>
        </w:pBdr>
        <w:suppressAutoHyphens/>
        <w:jc w:val="both"/>
        <w:rPr>
          <w:rStyle w:val="Ninguno"/>
          <w:rFonts w:ascii="Arial" w:hAnsi="Arial" w:cs="Arial"/>
          <w:sz w:val="14"/>
          <w:szCs w:val="14"/>
        </w:rPr>
      </w:pPr>
      <w:r w:rsidRPr="00D8382F">
        <w:rPr>
          <w:rStyle w:val="Ninguno"/>
          <w:rFonts w:ascii="Arial" w:hAnsi="Arial" w:cs="Arial"/>
          <w:sz w:val="14"/>
          <w:szCs w:val="14"/>
        </w:rPr>
        <w:t xml:space="preserve">Solicite aclaración de sus dudas al profesional tratante </w:t>
      </w:r>
    </w:p>
    <w:p w14:paraId="27065A76" w14:textId="77777777" w:rsidR="00F169D6" w:rsidRPr="00D8382F" w:rsidRDefault="00F169D6" w:rsidP="00F169D6">
      <w:pPr>
        <w:pStyle w:val="Sinespaciado"/>
        <w:numPr>
          <w:ilvl w:val="0"/>
          <w:numId w:val="9"/>
        </w:numPr>
        <w:pBdr>
          <w:top w:val="nil"/>
          <w:left w:val="nil"/>
          <w:bottom w:val="nil"/>
          <w:right w:val="nil"/>
          <w:between w:val="nil"/>
          <w:bar w:val="nil"/>
        </w:pBdr>
        <w:suppressAutoHyphens/>
        <w:jc w:val="both"/>
        <w:rPr>
          <w:rFonts w:ascii="Arial" w:hAnsi="Arial" w:cs="Arial"/>
          <w:sz w:val="14"/>
          <w:szCs w:val="14"/>
        </w:rPr>
      </w:pPr>
      <w:r w:rsidRPr="00D8382F">
        <w:rPr>
          <w:rStyle w:val="Ninguno"/>
          <w:rFonts w:ascii="Arial" w:hAnsi="Arial" w:cs="Arial"/>
          <w:sz w:val="14"/>
          <w:szCs w:val="14"/>
        </w:rPr>
        <w:t>NO se automedique.</w:t>
      </w:r>
    </w:p>
    <w:p w14:paraId="39C92354" w14:textId="77777777" w:rsidR="00F169D6" w:rsidRPr="00D8382F" w:rsidRDefault="00F169D6" w:rsidP="00F169D6">
      <w:pPr>
        <w:pStyle w:val="Sinespaciado"/>
        <w:numPr>
          <w:ilvl w:val="1"/>
          <w:numId w:val="9"/>
        </w:numPr>
        <w:pBdr>
          <w:top w:val="nil"/>
          <w:left w:val="nil"/>
          <w:bottom w:val="nil"/>
          <w:right w:val="nil"/>
          <w:between w:val="nil"/>
          <w:bar w:val="nil"/>
        </w:pBdr>
        <w:suppressAutoHyphens/>
        <w:jc w:val="both"/>
        <w:rPr>
          <w:rFonts w:ascii="Arial" w:hAnsi="Arial" w:cs="Arial"/>
          <w:sz w:val="14"/>
          <w:szCs w:val="14"/>
        </w:rPr>
      </w:pPr>
      <w:r w:rsidRPr="00D8382F">
        <w:rPr>
          <w:rStyle w:val="Ninguno"/>
          <w:rFonts w:ascii="Arial" w:hAnsi="Arial" w:cs="Arial"/>
          <w:sz w:val="14"/>
          <w:szCs w:val="14"/>
          <w:u w:color="333333"/>
        </w:rPr>
        <w:t xml:space="preserve">  No manipule la herida, no retirar </w:t>
      </w:r>
      <w:proofErr w:type="spellStart"/>
      <w:r w:rsidRPr="00D8382F">
        <w:rPr>
          <w:rStyle w:val="Ninguno"/>
          <w:rFonts w:ascii="Arial" w:hAnsi="Arial" w:cs="Arial"/>
          <w:sz w:val="14"/>
          <w:szCs w:val="14"/>
          <w:u w:color="333333"/>
        </w:rPr>
        <w:t>micropore</w:t>
      </w:r>
      <w:proofErr w:type="spellEnd"/>
      <w:r w:rsidRPr="00D8382F">
        <w:rPr>
          <w:rStyle w:val="Ninguno"/>
          <w:rFonts w:ascii="Arial" w:hAnsi="Arial" w:cs="Arial"/>
          <w:sz w:val="14"/>
          <w:szCs w:val="14"/>
          <w:u w:color="333333"/>
        </w:rPr>
        <w:t>, hasta que el profesional tratante le realice el control post procedimiento</w:t>
      </w:r>
    </w:p>
    <w:p w14:paraId="745D2BC6" w14:textId="77777777" w:rsidR="00F169D6" w:rsidRPr="00D8382F" w:rsidRDefault="00F169D6" w:rsidP="00F169D6">
      <w:pPr>
        <w:pStyle w:val="Poromisin"/>
        <w:numPr>
          <w:ilvl w:val="0"/>
          <w:numId w:val="9"/>
        </w:numPr>
        <w:rPr>
          <w:rFonts w:ascii="Arial" w:hAnsi="Arial" w:cs="Arial"/>
          <w:sz w:val="14"/>
          <w:szCs w:val="14"/>
          <w:shd w:val="clear" w:color="auto" w:fill="FFFFFF"/>
        </w:rPr>
      </w:pPr>
      <w:r w:rsidRPr="00D8382F">
        <w:rPr>
          <w:rFonts w:ascii="Arial" w:hAnsi="Arial" w:cs="Arial"/>
          <w:sz w:val="14"/>
          <w:szCs w:val="14"/>
          <w:shd w:val="clear" w:color="auto" w:fill="FFFFFF"/>
        </w:rPr>
        <w:t xml:space="preserve">Evitar cargar objetos pesados en los próximos días </w:t>
      </w:r>
    </w:p>
    <w:p w14:paraId="3565381A" w14:textId="77777777" w:rsidR="00F169D6" w:rsidRPr="00D8382F" w:rsidRDefault="00F169D6" w:rsidP="00F169D6">
      <w:pPr>
        <w:pStyle w:val="Poromisin"/>
        <w:numPr>
          <w:ilvl w:val="0"/>
          <w:numId w:val="9"/>
        </w:numPr>
        <w:rPr>
          <w:rFonts w:ascii="Arial" w:hAnsi="Arial" w:cs="Arial"/>
          <w:sz w:val="14"/>
          <w:szCs w:val="14"/>
          <w:shd w:val="clear" w:color="auto" w:fill="FFFFFF"/>
        </w:rPr>
      </w:pPr>
      <w:r w:rsidRPr="00D8382F">
        <w:rPr>
          <w:rFonts w:ascii="Arial" w:hAnsi="Arial" w:cs="Arial"/>
          <w:sz w:val="14"/>
          <w:szCs w:val="14"/>
          <w:shd w:val="clear" w:color="auto" w:fill="FFFFFF"/>
        </w:rPr>
        <w:t>Evitar actividades deportivas</w:t>
      </w:r>
    </w:p>
    <w:p w14:paraId="072609F3" w14:textId="77777777" w:rsidR="00F169D6" w:rsidRPr="00D8382F" w:rsidRDefault="00F169D6" w:rsidP="00F169D6">
      <w:pPr>
        <w:pStyle w:val="Poromisin"/>
        <w:numPr>
          <w:ilvl w:val="0"/>
          <w:numId w:val="9"/>
        </w:numPr>
        <w:rPr>
          <w:rFonts w:ascii="Arial" w:hAnsi="Arial" w:cs="Arial"/>
          <w:sz w:val="14"/>
          <w:szCs w:val="14"/>
          <w:shd w:val="clear" w:color="auto" w:fill="FFFFFF"/>
        </w:rPr>
      </w:pPr>
      <w:r w:rsidRPr="00D8382F">
        <w:rPr>
          <w:rFonts w:ascii="Arial" w:hAnsi="Arial" w:cs="Arial"/>
          <w:sz w:val="14"/>
          <w:szCs w:val="14"/>
          <w:shd w:val="clear" w:color="auto" w:fill="FFFFFF"/>
        </w:rPr>
        <w:t>No fume, esto retrasa el proceso de cicatrización.</w:t>
      </w:r>
    </w:p>
    <w:p w14:paraId="59587436" w14:textId="77777777" w:rsidR="00F169D6" w:rsidRPr="00D8382F" w:rsidRDefault="00F169D6" w:rsidP="00F169D6">
      <w:pPr>
        <w:pStyle w:val="Poromisin"/>
        <w:numPr>
          <w:ilvl w:val="0"/>
          <w:numId w:val="9"/>
        </w:numPr>
        <w:rPr>
          <w:rFonts w:ascii="Arial" w:hAnsi="Arial" w:cs="Arial"/>
          <w:sz w:val="14"/>
          <w:szCs w:val="14"/>
          <w:shd w:val="clear" w:color="auto" w:fill="FFFFFF"/>
        </w:rPr>
      </w:pPr>
      <w:r w:rsidRPr="00D8382F">
        <w:rPr>
          <w:rFonts w:ascii="Arial" w:hAnsi="Arial" w:cs="Arial"/>
          <w:sz w:val="14"/>
          <w:szCs w:val="14"/>
          <w:shd w:val="clear" w:color="auto" w:fill="FFFFFF"/>
        </w:rPr>
        <w:t>Realice higiene de manos cada 3 horas.</w:t>
      </w:r>
    </w:p>
    <w:p w14:paraId="316F19A7" w14:textId="77777777" w:rsidR="00B55816" w:rsidRPr="00D8382F" w:rsidRDefault="004A223E" w:rsidP="00F169D6">
      <w:pPr>
        <w:pStyle w:val="Sinespaciado"/>
        <w:ind w:left="720"/>
        <w:jc w:val="right"/>
        <w:rPr>
          <w:rFonts w:ascii="Arial" w:hAnsi="Arial" w:cs="Arial"/>
          <w:b/>
          <w:bCs/>
          <w:sz w:val="14"/>
          <w:szCs w:val="14"/>
          <w:lang w:val="es"/>
        </w:rPr>
      </w:pPr>
      <w:r w:rsidRPr="00D8382F">
        <w:rPr>
          <w:rFonts w:ascii="Arial" w:hAnsi="Arial" w:cs="Arial"/>
          <w:b/>
          <w:bCs/>
          <w:sz w:val="14"/>
          <w:szCs w:val="14"/>
          <w:lang w:val="es"/>
        </w:rPr>
        <w:t>Este documento deberá reposar en la Historia Clínica del Paciente</w:t>
      </w:r>
    </w:p>
    <w:sectPr w:rsidR="00B55816" w:rsidRPr="00D8382F" w:rsidSect="002C2BFB">
      <w:headerReference w:type="default" r:id="rId7"/>
      <w:footerReference w:type="default" r:id="rId8"/>
      <w:pgSz w:w="12240" w:h="15840" w:code="1"/>
      <w:pgMar w:top="567" w:right="567" w:bottom="567" w:left="567"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36C2" w14:textId="77777777" w:rsidR="00CC2235" w:rsidRDefault="00CC2235" w:rsidP="00467A96">
      <w:pPr>
        <w:spacing w:after="0" w:line="240" w:lineRule="auto"/>
      </w:pPr>
      <w:r>
        <w:separator/>
      </w:r>
    </w:p>
  </w:endnote>
  <w:endnote w:type="continuationSeparator" w:id="0">
    <w:p w14:paraId="3ADB978F" w14:textId="77777777" w:rsidR="00CC2235" w:rsidRDefault="00CC2235"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B6BE" w14:textId="77777777"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DD2C83" w:rsidRPr="00DD2C83">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DD2C83" w:rsidRPr="00DD2C83">
      <w:rPr>
        <w:noProof/>
        <w:color w:val="000000"/>
        <w:lang w:val="es-ES"/>
      </w:rPr>
      <w:t>3</w:t>
    </w:r>
    <w:r w:rsidRPr="0079600A">
      <w:rPr>
        <w:color w:val="000000"/>
      </w:rPr>
      <w:fldChar w:fldCharType="end"/>
    </w:r>
  </w:p>
  <w:p w14:paraId="267055BE"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BC67" w14:textId="77777777" w:rsidR="00CC2235" w:rsidRDefault="00CC2235" w:rsidP="00467A96">
      <w:pPr>
        <w:spacing w:after="0" w:line="240" w:lineRule="auto"/>
      </w:pPr>
      <w:r>
        <w:separator/>
      </w:r>
    </w:p>
  </w:footnote>
  <w:footnote w:type="continuationSeparator" w:id="0">
    <w:p w14:paraId="68D7977B" w14:textId="77777777" w:rsidR="00CC2235" w:rsidRDefault="00CC2235"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2" w:type="dxa"/>
      <w:jc w:val="center"/>
      <w:tblCellMar>
        <w:left w:w="70" w:type="dxa"/>
        <w:right w:w="70" w:type="dxa"/>
      </w:tblCellMar>
      <w:tblLook w:val="04A0" w:firstRow="1" w:lastRow="0" w:firstColumn="1" w:lastColumn="0" w:noHBand="0" w:noVBand="1"/>
    </w:tblPr>
    <w:tblGrid>
      <w:gridCol w:w="3009"/>
      <w:gridCol w:w="2674"/>
      <w:gridCol w:w="1598"/>
      <w:gridCol w:w="1822"/>
      <w:gridCol w:w="2123"/>
      <w:gridCol w:w="176"/>
    </w:tblGrid>
    <w:tr w:rsidR="00902816" w:rsidRPr="00913821" w14:paraId="3B49E8D4" w14:textId="77777777" w:rsidTr="007F00BF">
      <w:trPr>
        <w:gridAfter w:val="1"/>
        <w:wAfter w:w="176" w:type="dxa"/>
        <w:trHeight w:val="630"/>
        <w:jc w:val="center"/>
      </w:trPr>
      <w:tc>
        <w:tcPr>
          <w:tcW w:w="30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D53B" w14:textId="199B4606" w:rsidR="00902816" w:rsidRPr="00902816" w:rsidRDefault="00D8382F" w:rsidP="00D90F96">
          <w:pPr>
            <w:pStyle w:val="Sinespaciado"/>
            <w:jc w:val="center"/>
          </w:pPr>
          <w:r w:rsidRPr="006D54D1">
            <w:rPr>
              <w:noProof/>
            </w:rPr>
            <w:drawing>
              <wp:inline distT="0" distB="0" distL="0" distR="0" wp14:anchorId="4BD90F84" wp14:editId="29576A71">
                <wp:extent cx="1150620" cy="922020"/>
                <wp:effectExtent l="0" t="0" r="0" b="0"/>
                <wp:docPr id="1"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922020"/>
                        </a:xfrm>
                        <a:prstGeom prst="rect">
                          <a:avLst/>
                        </a:prstGeom>
                        <a:noFill/>
                        <a:ln>
                          <a:noFill/>
                        </a:ln>
                      </pic:spPr>
                    </pic:pic>
                  </a:graphicData>
                </a:graphic>
              </wp:inline>
            </w:drawing>
          </w:r>
        </w:p>
      </w:tc>
      <w:tc>
        <w:tcPr>
          <w:tcW w:w="82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1BCA" w14:textId="77777777" w:rsidR="005F3F25" w:rsidRPr="00D90F96" w:rsidRDefault="005F3F25" w:rsidP="005F3F25">
          <w:pPr>
            <w:pStyle w:val="Sinespaciado"/>
            <w:jc w:val="center"/>
            <w:rPr>
              <w:rFonts w:ascii="Arial" w:hAnsi="Arial" w:cs="Arial"/>
              <w:b/>
              <w:bCs/>
              <w:color w:val="000000"/>
              <w:sz w:val="16"/>
              <w:szCs w:val="16"/>
            </w:rPr>
          </w:pPr>
          <w:r w:rsidRPr="00D90F96">
            <w:rPr>
              <w:rFonts w:ascii="Arial" w:hAnsi="Arial" w:cs="Arial"/>
              <w:b/>
              <w:bCs/>
              <w:color w:val="000000"/>
              <w:sz w:val="16"/>
              <w:szCs w:val="16"/>
            </w:rPr>
            <w:t>HOSPITAL REGIONAL DE MONIQUIRA</w:t>
          </w:r>
        </w:p>
      </w:tc>
    </w:tr>
    <w:tr w:rsidR="00902816" w:rsidRPr="00913821" w14:paraId="24EC27AB" w14:textId="77777777" w:rsidTr="007F00BF">
      <w:trPr>
        <w:trHeight w:val="69"/>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1D75DBB1" w14:textId="77777777" w:rsidR="00902816" w:rsidRPr="00902816" w:rsidRDefault="00902816" w:rsidP="002C2BFB">
          <w:pPr>
            <w:pStyle w:val="Sinespaciado"/>
            <w:rPr>
              <w:rFonts w:ascii="Arial" w:hAnsi="Arial" w:cs="Arial"/>
              <w:color w:val="000000"/>
              <w:sz w:val="20"/>
              <w:szCs w:val="20"/>
            </w:rPr>
          </w:pPr>
        </w:p>
      </w:tc>
      <w:tc>
        <w:tcPr>
          <w:tcW w:w="8217" w:type="dxa"/>
          <w:gridSpan w:val="4"/>
          <w:vMerge/>
          <w:tcBorders>
            <w:top w:val="single" w:sz="4" w:space="0" w:color="auto"/>
            <w:left w:val="single" w:sz="4" w:space="0" w:color="auto"/>
            <w:bottom w:val="single" w:sz="4" w:space="0" w:color="auto"/>
            <w:right w:val="single" w:sz="4" w:space="0" w:color="auto"/>
          </w:tcBorders>
          <w:vAlign w:val="center"/>
          <w:hideMark/>
        </w:tcPr>
        <w:p w14:paraId="4D79E480" w14:textId="77777777" w:rsidR="00902816" w:rsidRPr="00D90F96" w:rsidRDefault="00902816" w:rsidP="002C2BFB">
          <w:pPr>
            <w:pStyle w:val="Sinespaciado"/>
            <w:jc w:val="center"/>
            <w:rPr>
              <w:rFonts w:ascii="Arial" w:hAnsi="Arial" w:cs="Arial"/>
              <w:b/>
              <w:bCs/>
              <w:color w:val="000000"/>
              <w:sz w:val="16"/>
              <w:szCs w:val="16"/>
            </w:rPr>
          </w:pPr>
        </w:p>
      </w:tc>
      <w:tc>
        <w:tcPr>
          <w:tcW w:w="176" w:type="dxa"/>
          <w:tcBorders>
            <w:top w:val="nil"/>
            <w:left w:val="nil"/>
            <w:bottom w:val="nil"/>
            <w:right w:val="nil"/>
          </w:tcBorders>
          <w:shd w:val="clear" w:color="auto" w:fill="auto"/>
          <w:noWrap/>
          <w:vAlign w:val="bottom"/>
          <w:hideMark/>
        </w:tcPr>
        <w:p w14:paraId="583FDC1D" w14:textId="77777777" w:rsidR="00902816" w:rsidRPr="00913821" w:rsidRDefault="00902816" w:rsidP="002C2BFB">
          <w:pPr>
            <w:pStyle w:val="Sinespaciado"/>
            <w:rPr>
              <w:rFonts w:ascii="Verdana" w:hAnsi="Verdana" w:cs="Calibri"/>
              <w:b/>
              <w:bCs/>
              <w:color w:val="000000"/>
            </w:rPr>
          </w:pPr>
        </w:p>
      </w:tc>
    </w:tr>
    <w:tr w:rsidR="00902816" w:rsidRPr="00913821" w14:paraId="773A0CD3" w14:textId="77777777" w:rsidTr="007F00BF">
      <w:trPr>
        <w:trHeight w:val="27"/>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12BA8A83" w14:textId="77777777" w:rsidR="00902816" w:rsidRPr="00902816" w:rsidRDefault="00902816" w:rsidP="002C2BFB">
          <w:pPr>
            <w:pStyle w:val="Sinespaciado"/>
            <w:rPr>
              <w:rFonts w:ascii="Arial" w:hAnsi="Arial" w:cs="Arial"/>
              <w:color w:val="000000"/>
              <w:sz w:val="20"/>
              <w:szCs w:val="20"/>
            </w:rPr>
          </w:pPr>
        </w:p>
      </w:tc>
      <w:tc>
        <w:tcPr>
          <w:tcW w:w="82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90B2" w14:textId="3081D821" w:rsidR="00902816" w:rsidRPr="00D90F96" w:rsidRDefault="00D90F96" w:rsidP="00DD2C83">
          <w:pPr>
            <w:pStyle w:val="Sinespaciado"/>
            <w:jc w:val="center"/>
            <w:rPr>
              <w:rFonts w:ascii="Arial" w:hAnsi="Arial" w:cs="Arial"/>
              <w:b/>
              <w:bCs/>
              <w:color w:val="000000"/>
              <w:sz w:val="16"/>
              <w:szCs w:val="16"/>
            </w:rPr>
          </w:pPr>
          <w:r w:rsidRPr="00D90F96">
            <w:rPr>
              <w:rFonts w:ascii="Arial" w:hAnsi="Arial" w:cs="Arial"/>
              <w:b/>
              <w:bCs/>
              <w:color w:val="000000"/>
              <w:sz w:val="16"/>
              <w:szCs w:val="16"/>
            </w:rPr>
            <w:t xml:space="preserve">FORMATO </w:t>
          </w:r>
          <w:r w:rsidR="00902816" w:rsidRPr="00D90F96">
            <w:rPr>
              <w:rFonts w:ascii="Arial" w:hAnsi="Arial" w:cs="Arial"/>
              <w:b/>
              <w:bCs/>
              <w:color w:val="000000"/>
              <w:sz w:val="16"/>
              <w:szCs w:val="16"/>
            </w:rPr>
            <w:t xml:space="preserve">CONSENTIMIENTO INFORMADO </w:t>
          </w:r>
          <w:r w:rsidR="00D8382F">
            <w:rPr>
              <w:rFonts w:ascii="Arial" w:hAnsi="Arial" w:cs="Arial"/>
              <w:b/>
              <w:bCs/>
              <w:color w:val="000000"/>
              <w:sz w:val="16"/>
              <w:szCs w:val="16"/>
            </w:rPr>
            <w:t xml:space="preserve">PROCEDIMIENTOS </w:t>
          </w:r>
          <w:r w:rsidR="00897E6F">
            <w:rPr>
              <w:rFonts w:ascii="Arial" w:hAnsi="Arial" w:cs="Arial"/>
              <w:b/>
              <w:bCs/>
              <w:color w:val="000000"/>
              <w:sz w:val="16"/>
              <w:szCs w:val="16"/>
            </w:rPr>
            <w:t xml:space="preserve">MENORES REALIZADOS POR </w:t>
          </w:r>
          <w:r w:rsidR="00D8382F">
            <w:rPr>
              <w:rFonts w:ascii="Arial" w:hAnsi="Arial" w:cs="Arial"/>
              <w:b/>
              <w:bCs/>
              <w:color w:val="000000"/>
              <w:sz w:val="16"/>
              <w:szCs w:val="16"/>
            </w:rPr>
            <w:t>MÉDICO</w:t>
          </w:r>
        </w:p>
      </w:tc>
      <w:tc>
        <w:tcPr>
          <w:tcW w:w="176" w:type="dxa"/>
          <w:vAlign w:val="center"/>
          <w:hideMark/>
        </w:tcPr>
        <w:p w14:paraId="289BAC9F" w14:textId="77777777" w:rsidR="00902816" w:rsidRPr="00913821" w:rsidRDefault="00902816" w:rsidP="002C2BFB">
          <w:pPr>
            <w:pStyle w:val="Sinespaciado"/>
            <w:rPr>
              <w:rFonts w:ascii="Times New Roman" w:hAnsi="Times New Roman"/>
              <w:sz w:val="20"/>
              <w:szCs w:val="20"/>
            </w:rPr>
          </w:pPr>
        </w:p>
      </w:tc>
    </w:tr>
    <w:tr w:rsidR="00902816" w:rsidRPr="00913821" w14:paraId="39170183" w14:textId="77777777" w:rsidTr="007F00BF">
      <w:trPr>
        <w:trHeight w:val="256"/>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090AFC48" w14:textId="77777777" w:rsidR="00902816" w:rsidRPr="00902816" w:rsidRDefault="00902816" w:rsidP="002C2BFB">
          <w:pPr>
            <w:pStyle w:val="Sinespaciado"/>
            <w:rPr>
              <w:rFonts w:ascii="Arial" w:hAnsi="Arial" w:cs="Arial"/>
              <w:color w:val="000000"/>
              <w:sz w:val="20"/>
              <w:szCs w:val="20"/>
            </w:rPr>
          </w:pPr>
        </w:p>
      </w:tc>
      <w:tc>
        <w:tcPr>
          <w:tcW w:w="8217" w:type="dxa"/>
          <w:gridSpan w:val="4"/>
          <w:vMerge/>
          <w:tcBorders>
            <w:top w:val="single" w:sz="4" w:space="0" w:color="auto"/>
            <w:left w:val="single" w:sz="4" w:space="0" w:color="auto"/>
            <w:bottom w:val="single" w:sz="4" w:space="0" w:color="auto"/>
            <w:right w:val="single" w:sz="4" w:space="0" w:color="auto"/>
          </w:tcBorders>
          <w:vAlign w:val="center"/>
          <w:hideMark/>
        </w:tcPr>
        <w:p w14:paraId="057D12ED" w14:textId="77777777" w:rsidR="00902816" w:rsidRPr="00D90F96" w:rsidRDefault="00902816" w:rsidP="002C2BFB">
          <w:pPr>
            <w:pStyle w:val="Sinespaciado"/>
            <w:jc w:val="center"/>
            <w:rPr>
              <w:rFonts w:ascii="Arial" w:hAnsi="Arial" w:cs="Arial"/>
              <w:b/>
              <w:bCs/>
              <w:color w:val="000000"/>
              <w:sz w:val="16"/>
              <w:szCs w:val="16"/>
            </w:rPr>
          </w:pPr>
        </w:p>
      </w:tc>
      <w:tc>
        <w:tcPr>
          <w:tcW w:w="176" w:type="dxa"/>
          <w:tcBorders>
            <w:top w:val="nil"/>
            <w:left w:val="nil"/>
            <w:bottom w:val="nil"/>
            <w:right w:val="nil"/>
          </w:tcBorders>
          <w:shd w:val="clear" w:color="auto" w:fill="auto"/>
          <w:noWrap/>
          <w:vAlign w:val="bottom"/>
          <w:hideMark/>
        </w:tcPr>
        <w:p w14:paraId="2A4BCD7D" w14:textId="77777777" w:rsidR="00902816" w:rsidRPr="00913821" w:rsidRDefault="00902816" w:rsidP="002C2BFB">
          <w:pPr>
            <w:pStyle w:val="Sinespaciado"/>
            <w:rPr>
              <w:rFonts w:ascii="Verdana" w:hAnsi="Verdana" w:cs="Calibri"/>
              <w:b/>
              <w:bCs/>
              <w:color w:val="000000"/>
            </w:rPr>
          </w:pPr>
        </w:p>
      </w:tc>
    </w:tr>
    <w:tr w:rsidR="00902816" w:rsidRPr="00913821" w14:paraId="0413AC39" w14:textId="77777777" w:rsidTr="007F00BF">
      <w:trPr>
        <w:trHeight w:val="27"/>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42A1D4E8" w14:textId="77777777" w:rsidR="00902816" w:rsidRPr="00902816" w:rsidRDefault="00902816" w:rsidP="002C2BFB">
          <w:pPr>
            <w:pStyle w:val="Sinespaciado"/>
            <w:rPr>
              <w:rFonts w:ascii="Arial" w:hAnsi="Arial" w:cs="Arial"/>
              <w:color w:val="000000"/>
              <w:sz w:val="20"/>
              <w:szCs w:val="20"/>
            </w:rPr>
          </w:pPr>
        </w:p>
      </w:tc>
      <w:tc>
        <w:tcPr>
          <w:tcW w:w="82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ABB6" w14:textId="7FAC4375" w:rsidR="00902816" w:rsidRPr="00D90F96" w:rsidRDefault="00D8382F" w:rsidP="00DD2C83">
          <w:pPr>
            <w:pStyle w:val="Sinespaciado"/>
            <w:jc w:val="center"/>
            <w:rPr>
              <w:rFonts w:ascii="Arial" w:hAnsi="Arial" w:cs="Arial"/>
              <w:b/>
              <w:color w:val="000000"/>
              <w:sz w:val="16"/>
              <w:szCs w:val="16"/>
            </w:rPr>
          </w:pPr>
          <w:r>
            <w:rPr>
              <w:rFonts w:ascii="Arial" w:hAnsi="Arial" w:cs="Arial"/>
              <w:b/>
              <w:color w:val="000000"/>
              <w:sz w:val="16"/>
              <w:szCs w:val="16"/>
            </w:rPr>
            <w:t xml:space="preserve">PROCESO UNIDADES FUNCIONALES - </w:t>
          </w:r>
          <w:r w:rsidR="002C2BFB" w:rsidRPr="00D90F96">
            <w:rPr>
              <w:rFonts w:ascii="Arial" w:hAnsi="Arial" w:cs="Arial"/>
              <w:b/>
              <w:color w:val="000000"/>
              <w:sz w:val="16"/>
              <w:szCs w:val="16"/>
            </w:rPr>
            <w:t>SUB</w:t>
          </w:r>
          <w:r w:rsidR="00902816" w:rsidRPr="00D90F96">
            <w:rPr>
              <w:rFonts w:ascii="Arial" w:hAnsi="Arial" w:cs="Arial"/>
              <w:b/>
              <w:color w:val="000000"/>
              <w:sz w:val="16"/>
              <w:szCs w:val="16"/>
            </w:rPr>
            <w:t>PROCESO</w:t>
          </w:r>
          <w:r w:rsidR="00D90F96">
            <w:rPr>
              <w:rFonts w:ascii="Arial" w:hAnsi="Arial" w:cs="Arial"/>
              <w:b/>
              <w:color w:val="000000"/>
              <w:sz w:val="16"/>
              <w:szCs w:val="16"/>
            </w:rPr>
            <w:t>S</w:t>
          </w:r>
          <w:r w:rsidR="00DD2C83">
            <w:rPr>
              <w:rFonts w:ascii="Arial" w:hAnsi="Arial" w:cs="Arial"/>
              <w:b/>
              <w:color w:val="000000"/>
              <w:sz w:val="16"/>
              <w:szCs w:val="16"/>
            </w:rPr>
            <w:t xml:space="preserve"> URGENCIAS</w:t>
          </w:r>
        </w:p>
      </w:tc>
      <w:tc>
        <w:tcPr>
          <w:tcW w:w="176" w:type="dxa"/>
          <w:vAlign w:val="center"/>
          <w:hideMark/>
        </w:tcPr>
        <w:p w14:paraId="04D54062" w14:textId="77777777" w:rsidR="00902816" w:rsidRPr="00913821" w:rsidRDefault="00902816" w:rsidP="002C2BFB">
          <w:pPr>
            <w:pStyle w:val="Sinespaciado"/>
            <w:rPr>
              <w:rFonts w:ascii="Times New Roman" w:hAnsi="Times New Roman"/>
              <w:sz w:val="20"/>
              <w:szCs w:val="20"/>
            </w:rPr>
          </w:pPr>
        </w:p>
      </w:tc>
    </w:tr>
    <w:tr w:rsidR="00902816" w:rsidRPr="00913821" w14:paraId="5020380C" w14:textId="77777777" w:rsidTr="007F00BF">
      <w:trPr>
        <w:trHeight w:val="390"/>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01C2B82A" w14:textId="77777777" w:rsidR="00902816" w:rsidRPr="00902816" w:rsidRDefault="00902816" w:rsidP="002C2BFB">
          <w:pPr>
            <w:pStyle w:val="Sinespaciado"/>
            <w:rPr>
              <w:rFonts w:ascii="Arial" w:hAnsi="Arial" w:cs="Arial"/>
              <w:color w:val="000000"/>
              <w:sz w:val="20"/>
              <w:szCs w:val="20"/>
            </w:rPr>
          </w:pPr>
        </w:p>
      </w:tc>
      <w:tc>
        <w:tcPr>
          <w:tcW w:w="8217" w:type="dxa"/>
          <w:gridSpan w:val="4"/>
          <w:vMerge/>
          <w:tcBorders>
            <w:top w:val="single" w:sz="4" w:space="0" w:color="auto"/>
            <w:left w:val="single" w:sz="4" w:space="0" w:color="auto"/>
            <w:bottom w:val="single" w:sz="4" w:space="0" w:color="auto"/>
            <w:right w:val="single" w:sz="4" w:space="0" w:color="auto"/>
          </w:tcBorders>
          <w:vAlign w:val="center"/>
          <w:hideMark/>
        </w:tcPr>
        <w:p w14:paraId="261FD23D" w14:textId="77777777" w:rsidR="00902816" w:rsidRPr="00D90F96" w:rsidRDefault="00902816" w:rsidP="002C2BFB">
          <w:pPr>
            <w:pStyle w:val="Sinespaciado"/>
            <w:jc w:val="center"/>
            <w:rPr>
              <w:rFonts w:ascii="Arial" w:hAnsi="Arial" w:cs="Arial"/>
              <w:color w:val="000000"/>
              <w:sz w:val="16"/>
              <w:szCs w:val="16"/>
            </w:rPr>
          </w:pPr>
        </w:p>
      </w:tc>
      <w:tc>
        <w:tcPr>
          <w:tcW w:w="176" w:type="dxa"/>
          <w:tcBorders>
            <w:top w:val="nil"/>
            <w:left w:val="nil"/>
            <w:bottom w:val="nil"/>
            <w:right w:val="nil"/>
          </w:tcBorders>
          <w:shd w:val="clear" w:color="auto" w:fill="auto"/>
          <w:noWrap/>
          <w:vAlign w:val="bottom"/>
          <w:hideMark/>
        </w:tcPr>
        <w:p w14:paraId="2DD143BB" w14:textId="77777777" w:rsidR="00902816" w:rsidRPr="00913821" w:rsidRDefault="00902816" w:rsidP="002C2BFB">
          <w:pPr>
            <w:pStyle w:val="Sinespaciado"/>
            <w:rPr>
              <w:rFonts w:ascii="Verdana" w:hAnsi="Verdana" w:cs="Calibri"/>
              <w:color w:val="000000"/>
            </w:rPr>
          </w:pPr>
        </w:p>
      </w:tc>
    </w:tr>
    <w:tr w:rsidR="00902816" w:rsidRPr="00913821" w14:paraId="7FC7F013" w14:textId="77777777" w:rsidTr="007F00BF">
      <w:trPr>
        <w:trHeight w:val="27"/>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14:paraId="7F12F966" w14:textId="77777777" w:rsidR="00902816" w:rsidRPr="00902816" w:rsidRDefault="00902816" w:rsidP="002C2BFB">
          <w:pPr>
            <w:pStyle w:val="Sinespaciado"/>
            <w:rPr>
              <w:rFonts w:ascii="Arial" w:hAnsi="Arial" w:cs="Arial"/>
              <w:color w:val="000000"/>
              <w:sz w:val="20"/>
              <w:szCs w:val="20"/>
            </w:rPr>
          </w:pPr>
        </w:p>
      </w:tc>
      <w:tc>
        <w:tcPr>
          <w:tcW w:w="2674" w:type="dxa"/>
          <w:tcBorders>
            <w:top w:val="single" w:sz="4" w:space="0" w:color="auto"/>
            <w:left w:val="nil"/>
            <w:bottom w:val="single" w:sz="4" w:space="0" w:color="auto"/>
            <w:right w:val="single" w:sz="4" w:space="0" w:color="auto"/>
          </w:tcBorders>
          <w:shd w:val="clear" w:color="auto" w:fill="auto"/>
          <w:noWrap/>
          <w:vAlign w:val="center"/>
          <w:hideMark/>
        </w:tcPr>
        <w:p w14:paraId="15F6C47B" w14:textId="77777777" w:rsidR="00902816" w:rsidRPr="00D90F96" w:rsidRDefault="00902816" w:rsidP="002C2BFB">
          <w:pPr>
            <w:pStyle w:val="Sinespaciado"/>
            <w:jc w:val="center"/>
            <w:rPr>
              <w:rFonts w:ascii="Arial" w:hAnsi="Arial" w:cs="Arial"/>
              <w:b/>
              <w:bCs/>
              <w:color w:val="000000"/>
              <w:sz w:val="16"/>
              <w:szCs w:val="16"/>
            </w:rPr>
          </w:pPr>
          <w:r w:rsidRPr="00D90F96">
            <w:rPr>
              <w:rFonts w:ascii="Arial" w:hAnsi="Arial" w:cs="Arial"/>
              <w:b/>
              <w:bCs/>
              <w:color w:val="000000"/>
              <w:sz w:val="16"/>
              <w:szCs w:val="16"/>
            </w:rPr>
            <w:t>Código</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6DC5111" w14:textId="07B3EEC9" w:rsidR="00902816" w:rsidRPr="00D90F96" w:rsidRDefault="00EF6286" w:rsidP="00ED1180">
          <w:pPr>
            <w:pStyle w:val="Sinespaciado"/>
            <w:jc w:val="center"/>
            <w:rPr>
              <w:rFonts w:ascii="Arial" w:hAnsi="Arial" w:cs="Arial"/>
              <w:sz w:val="16"/>
              <w:szCs w:val="16"/>
            </w:rPr>
          </w:pPr>
          <w:r w:rsidRPr="00EF6286">
            <w:rPr>
              <w:rFonts w:ascii="Arial" w:hAnsi="Arial" w:cs="Arial"/>
              <w:sz w:val="16"/>
              <w:szCs w:val="16"/>
            </w:rPr>
            <w:t>UFA-F-8</w:t>
          </w:r>
          <w:r>
            <w:rPr>
              <w:rFonts w:ascii="Arial" w:hAnsi="Arial" w:cs="Arial"/>
              <w:sz w:val="16"/>
              <w:szCs w:val="16"/>
            </w:rPr>
            <w:t>3</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3D1EBD5C" w14:textId="77777777" w:rsidR="00902816" w:rsidRPr="00D90F96" w:rsidRDefault="00902816" w:rsidP="002C2BFB">
          <w:pPr>
            <w:pStyle w:val="Sinespaciado"/>
            <w:jc w:val="center"/>
            <w:rPr>
              <w:rFonts w:ascii="Arial" w:hAnsi="Arial" w:cs="Arial"/>
              <w:b/>
              <w:bCs/>
              <w:color w:val="000000"/>
              <w:sz w:val="16"/>
              <w:szCs w:val="16"/>
            </w:rPr>
          </w:pPr>
          <w:r w:rsidRPr="00D90F96">
            <w:rPr>
              <w:rFonts w:ascii="Arial" w:hAnsi="Arial" w:cs="Arial"/>
              <w:b/>
              <w:bCs/>
              <w:color w:val="000000"/>
              <w:sz w:val="16"/>
              <w:szCs w:val="16"/>
            </w:rPr>
            <w:t>Versión</w:t>
          </w: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5F535780" w14:textId="77777777" w:rsidR="00902816" w:rsidRPr="00D90F96" w:rsidRDefault="00902816" w:rsidP="002C2BFB">
          <w:pPr>
            <w:pStyle w:val="Sinespaciado"/>
            <w:jc w:val="center"/>
            <w:rPr>
              <w:rFonts w:ascii="Arial" w:hAnsi="Arial" w:cs="Arial"/>
              <w:color w:val="000000"/>
              <w:sz w:val="16"/>
              <w:szCs w:val="16"/>
            </w:rPr>
          </w:pPr>
          <w:r w:rsidRPr="00D90F96">
            <w:rPr>
              <w:rFonts w:ascii="Arial" w:hAnsi="Arial" w:cs="Arial"/>
              <w:color w:val="000000"/>
              <w:sz w:val="16"/>
              <w:szCs w:val="16"/>
            </w:rPr>
            <w:t>V01-202</w:t>
          </w:r>
          <w:r w:rsidR="00D90F96" w:rsidRPr="00D90F96">
            <w:rPr>
              <w:rFonts w:ascii="Arial" w:hAnsi="Arial" w:cs="Arial"/>
              <w:color w:val="000000"/>
              <w:sz w:val="16"/>
              <w:szCs w:val="16"/>
            </w:rPr>
            <w:t>2</w:t>
          </w:r>
        </w:p>
      </w:tc>
      <w:tc>
        <w:tcPr>
          <w:tcW w:w="176" w:type="dxa"/>
          <w:vAlign w:val="center"/>
          <w:hideMark/>
        </w:tcPr>
        <w:p w14:paraId="1B50A49E" w14:textId="77777777" w:rsidR="00902816" w:rsidRPr="00913821" w:rsidRDefault="00902816" w:rsidP="002C2BFB">
          <w:pPr>
            <w:pStyle w:val="Sinespaciado"/>
            <w:rPr>
              <w:rFonts w:ascii="Times New Roman" w:hAnsi="Times New Roman"/>
              <w:sz w:val="20"/>
              <w:szCs w:val="20"/>
            </w:rPr>
          </w:pPr>
        </w:p>
      </w:tc>
    </w:tr>
  </w:tbl>
  <w:p w14:paraId="34520F53" w14:textId="77777777"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445"/>
    <w:multiLevelType w:val="hybridMultilevel"/>
    <w:tmpl w:val="265879D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E91EFB"/>
    <w:multiLevelType w:val="hybridMultilevel"/>
    <w:tmpl w:val="C6A41D0A"/>
    <w:numStyleLink w:val="Estiloimportado4"/>
  </w:abstractNum>
  <w:abstractNum w:abstractNumId="3" w15:restartNumberingAfterBreak="0">
    <w:nsid w:val="278D1815"/>
    <w:multiLevelType w:val="hybridMultilevel"/>
    <w:tmpl w:val="3774A478"/>
    <w:styleLink w:val="Estiloimportado3"/>
    <w:lvl w:ilvl="0" w:tplc="FCF290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0F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A0F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461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CA24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6E0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649D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EBA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09A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DF0A7A"/>
    <w:multiLevelType w:val="hybridMultilevel"/>
    <w:tmpl w:val="04B4F0CA"/>
    <w:lvl w:ilvl="0" w:tplc="96BE6A8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2945A26"/>
    <w:multiLevelType w:val="hybridMultilevel"/>
    <w:tmpl w:val="55D8A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B2E6455"/>
    <w:multiLevelType w:val="hybridMultilevel"/>
    <w:tmpl w:val="C6A41D0A"/>
    <w:styleLink w:val="Estiloimportado4"/>
    <w:lvl w:ilvl="0" w:tplc="75E67648">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848190">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BE78A8">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46632">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C08380">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1406AC">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665478">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C1C12">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14697A">
      <w:start w:val="1"/>
      <w:numFmt w:val="bullet"/>
      <w:lvlText w:val="✓"/>
      <w:lvlJc w:val="left"/>
      <w:rPr>
        <w:rFonts w:ascii="Arial Unicode MS" w:eastAsia="Arial Unicode MS" w:hAnsi="Arial Unicode MS" w:cs="Arial Unicode MS"/>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570FA9"/>
    <w:multiLevelType w:val="hybridMultilevel"/>
    <w:tmpl w:val="3774A478"/>
    <w:numStyleLink w:val="Estiloimportado3"/>
  </w:abstractNum>
  <w:num w:numId="1" w16cid:durableId="1286278683">
    <w:abstractNumId w:val="9"/>
  </w:num>
  <w:num w:numId="2" w16cid:durableId="1485320372">
    <w:abstractNumId w:val="1"/>
  </w:num>
  <w:num w:numId="3" w16cid:durableId="686829595">
    <w:abstractNumId w:val="10"/>
  </w:num>
  <w:num w:numId="4" w16cid:durableId="643974512">
    <w:abstractNumId w:val="12"/>
  </w:num>
  <w:num w:numId="5" w16cid:durableId="449783039">
    <w:abstractNumId w:val="4"/>
  </w:num>
  <w:num w:numId="6" w16cid:durableId="2007826766">
    <w:abstractNumId w:val="6"/>
  </w:num>
  <w:num w:numId="7" w16cid:durableId="1061557919">
    <w:abstractNumId w:val="7"/>
  </w:num>
  <w:num w:numId="8" w16cid:durableId="2009089289">
    <w:abstractNumId w:val="3"/>
  </w:num>
  <w:num w:numId="9" w16cid:durableId="794376388">
    <w:abstractNumId w:val="13"/>
  </w:num>
  <w:num w:numId="10" w16cid:durableId="2037926406">
    <w:abstractNumId w:val="11"/>
  </w:num>
  <w:num w:numId="11" w16cid:durableId="186215754">
    <w:abstractNumId w:val="2"/>
  </w:num>
  <w:num w:numId="12" w16cid:durableId="2027973664">
    <w:abstractNumId w:val="13"/>
    <w:lvlOverride w:ilvl="0">
      <w:lvl w:ilvl="0" w:tplc="1D4E7920">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1">
      <w:lvl w:ilvl="1" w:tplc="48508E6E">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2">
      <w:lvl w:ilvl="2" w:tplc="9F8C69FC">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3">
      <w:lvl w:ilvl="3" w:tplc="7F7A1088">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4">
      <w:lvl w:ilvl="4" w:tplc="AAD08CA2">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5">
      <w:lvl w:ilvl="5" w:tplc="BCD24880">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6">
      <w:lvl w:ilvl="6" w:tplc="C2E2C8EE">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7">
      <w:lvl w:ilvl="7" w:tplc="DB20E318">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lvlOverride w:ilvl="8">
      <w:lvl w:ilvl="8" w:tplc="A13851FE">
        <w:start w:val="1"/>
        <w:numFmt w:val="bullet"/>
        <w:lvlText w:val="✓"/>
        <w:lvlJc w:val="left"/>
        <w:pPr>
          <w:tabs>
            <w:tab w:val="num" w:pos="604"/>
          </w:tabs>
          <w:ind w:left="615" w:hanging="2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0"/>
          <w:szCs w:val="10"/>
          <w:highlight w:val="none"/>
          <w:vertAlign w:val="baseline"/>
        </w:rPr>
      </w:lvl>
    </w:lvlOverride>
  </w:num>
  <w:num w:numId="13" w16cid:durableId="1319269653">
    <w:abstractNumId w:val="8"/>
  </w:num>
  <w:num w:numId="14" w16cid:durableId="1735933935">
    <w:abstractNumId w:val="0"/>
  </w:num>
  <w:num w:numId="15" w16cid:durableId="81071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6"/>
    <w:rsid w:val="00033BB5"/>
    <w:rsid w:val="00060615"/>
    <w:rsid w:val="000B7016"/>
    <w:rsid w:val="000C405A"/>
    <w:rsid w:val="000C4E7A"/>
    <w:rsid w:val="000D7537"/>
    <w:rsid w:val="000E20E1"/>
    <w:rsid w:val="00114231"/>
    <w:rsid w:val="00130F3C"/>
    <w:rsid w:val="0015781A"/>
    <w:rsid w:val="00177D82"/>
    <w:rsid w:val="00185DFA"/>
    <w:rsid w:val="001B6A23"/>
    <w:rsid w:val="001C451A"/>
    <w:rsid w:val="001D1EDD"/>
    <w:rsid w:val="002533D4"/>
    <w:rsid w:val="002709A0"/>
    <w:rsid w:val="002A1095"/>
    <w:rsid w:val="002B15C4"/>
    <w:rsid w:val="002C2BFB"/>
    <w:rsid w:val="002C3591"/>
    <w:rsid w:val="002C6D8A"/>
    <w:rsid w:val="0030731C"/>
    <w:rsid w:val="00316CD8"/>
    <w:rsid w:val="00324C86"/>
    <w:rsid w:val="00333724"/>
    <w:rsid w:val="003960A9"/>
    <w:rsid w:val="003B236C"/>
    <w:rsid w:val="003F3A9D"/>
    <w:rsid w:val="003F6C4D"/>
    <w:rsid w:val="004003C8"/>
    <w:rsid w:val="00401185"/>
    <w:rsid w:val="00416F1F"/>
    <w:rsid w:val="00420482"/>
    <w:rsid w:val="004223BB"/>
    <w:rsid w:val="00467A96"/>
    <w:rsid w:val="00473823"/>
    <w:rsid w:val="004A223E"/>
    <w:rsid w:val="004A33B9"/>
    <w:rsid w:val="004F24E7"/>
    <w:rsid w:val="005471E2"/>
    <w:rsid w:val="005633FB"/>
    <w:rsid w:val="005E0FDA"/>
    <w:rsid w:val="005F3F25"/>
    <w:rsid w:val="005F6C4A"/>
    <w:rsid w:val="00624131"/>
    <w:rsid w:val="006E2F4C"/>
    <w:rsid w:val="007226F8"/>
    <w:rsid w:val="00725D9D"/>
    <w:rsid w:val="007943DE"/>
    <w:rsid w:val="0079600A"/>
    <w:rsid w:val="007A69E7"/>
    <w:rsid w:val="007B1E92"/>
    <w:rsid w:val="007D543D"/>
    <w:rsid w:val="007F00BF"/>
    <w:rsid w:val="00821A75"/>
    <w:rsid w:val="008554BA"/>
    <w:rsid w:val="00897E6F"/>
    <w:rsid w:val="008A589B"/>
    <w:rsid w:val="008C45DB"/>
    <w:rsid w:val="008E6BA9"/>
    <w:rsid w:val="008E7155"/>
    <w:rsid w:val="0090261C"/>
    <w:rsid w:val="00902816"/>
    <w:rsid w:val="009330EC"/>
    <w:rsid w:val="00936D96"/>
    <w:rsid w:val="00951AFA"/>
    <w:rsid w:val="00965978"/>
    <w:rsid w:val="00992CFD"/>
    <w:rsid w:val="009A0645"/>
    <w:rsid w:val="009D4A5E"/>
    <w:rsid w:val="00A116B2"/>
    <w:rsid w:val="00A3693D"/>
    <w:rsid w:val="00A54522"/>
    <w:rsid w:val="00A902F9"/>
    <w:rsid w:val="00A9779E"/>
    <w:rsid w:val="00AA36B0"/>
    <w:rsid w:val="00AA767A"/>
    <w:rsid w:val="00AE7CB5"/>
    <w:rsid w:val="00AF274C"/>
    <w:rsid w:val="00B40BB9"/>
    <w:rsid w:val="00B47F25"/>
    <w:rsid w:val="00B55816"/>
    <w:rsid w:val="00B66301"/>
    <w:rsid w:val="00B819DD"/>
    <w:rsid w:val="00B95069"/>
    <w:rsid w:val="00BA297E"/>
    <w:rsid w:val="00BE7B87"/>
    <w:rsid w:val="00C02990"/>
    <w:rsid w:val="00C11717"/>
    <w:rsid w:val="00C279A4"/>
    <w:rsid w:val="00C32A36"/>
    <w:rsid w:val="00C3547E"/>
    <w:rsid w:val="00C35DCC"/>
    <w:rsid w:val="00C76CD1"/>
    <w:rsid w:val="00C82074"/>
    <w:rsid w:val="00C96001"/>
    <w:rsid w:val="00CB1B3D"/>
    <w:rsid w:val="00CC2235"/>
    <w:rsid w:val="00CD32A0"/>
    <w:rsid w:val="00CD3DE0"/>
    <w:rsid w:val="00D0278F"/>
    <w:rsid w:val="00D06122"/>
    <w:rsid w:val="00D20244"/>
    <w:rsid w:val="00D34089"/>
    <w:rsid w:val="00D616FA"/>
    <w:rsid w:val="00D75625"/>
    <w:rsid w:val="00D8382F"/>
    <w:rsid w:val="00D90F96"/>
    <w:rsid w:val="00DB24EE"/>
    <w:rsid w:val="00DD2C83"/>
    <w:rsid w:val="00E0067F"/>
    <w:rsid w:val="00E07881"/>
    <w:rsid w:val="00E16710"/>
    <w:rsid w:val="00E24B7C"/>
    <w:rsid w:val="00E3146A"/>
    <w:rsid w:val="00E378A8"/>
    <w:rsid w:val="00E67100"/>
    <w:rsid w:val="00E9662D"/>
    <w:rsid w:val="00ED1180"/>
    <w:rsid w:val="00ED1E87"/>
    <w:rsid w:val="00EF02B4"/>
    <w:rsid w:val="00EF50A9"/>
    <w:rsid w:val="00EF6286"/>
    <w:rsid w:val="00F07CA0"/>
    <w:rsid w:val="00F169D6"/>
    <w:rsid w:val="00F474DB"/>
    <w:rsid w:val="00F570A3"/>
    <w:rsid w:val="00F5728E"/>
    <w:rsid w:val="00F61FF5"/>
    <w:rsid w:val="00FB2918"/>
    <w:rsid w:val="00FD1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D28D"/>
  <w15:chartTrackingRefBased/>
  <w15:docId w15:val="{E5BC08A6-5D21-407C-B2DF-F0D77CB1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96"/>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qFormat/>
    <w:rsid w:val="00467A96"/>
    <w:rPr>
      <w:rFonts w:eastAsia="Times New Roman" w:cs="Times New Roman"/>
      <w:sz w:val="22"/>
      <w:szCs w:val="22"/>
    </w:rPr>
  </w:style>
  <w:style w:type="paragraph" w:styleId="Prrafodelista">
    <w:name w:val="List Paragraph"/>
    <w:basedOn w:val="Normal"/>
    <w:uiPriority w:val="34"/>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F169D6"/>
  </w:style>
  <w:style w:type="paragraph" w:customStyle="1" w:styleId="Poromisin">
    <w:name w:val="Por omisión"/>
    <w:rsid w:val="00F169D6"/>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numbering" w:customStyle="1" w:styleId="Estiloimportado3">
    <w:name w:val="Estilo importado 3"/>
    <w:rsid w:val="00F169D6"/>
    <w:pPr>
      <w:numPr>
        <w:numId w:val="8"/>
      </w:numPr>
    </w:pPr>
  </w:style>
  <w:style w:type="numbering" w:customStyle="1" w:styleId="Estiloimportado4">
    <w:name w:val="Estilo importado 4"/>
    <w:rsid w:val="00F169D6"/>
    <w:pPr>
      <w:numPr>
        <w:numId w:val="10"/>
      </w:numPr>
    </w:pPr>
  </w:style>
  <w:style w:type="table" w:styleId="Cuadrculaclara-nfasis1">
    <w:name w:val="Light Grid Accent 1"/>
    <w:basedOn w:val="Tablanormal"/>
    <w:uiPriority w:val="62"/>
    <w:rsid w:val="00185D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39685548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518080724">
      <w:bodyDiv w:val="1"/>
      <w:marLeft w:val="0"/>
      <w:marRight w:val="0"/>
      <w:marTop w:val="0"/>
      <w:marBottom w:val="0"/>
      <w:divBdr>
        <w:top w:val="none" w:sz="0" w:space="0" w:color="auto"/>
        <w:left w:val="none" w:sz="0" w:space="0" w:color="auto"/>
        <w:bottom w:val="none" w:sz="0" w:space="0" w:color="auto"/>
        <w:right w:val="none" w:sz="0" w:space="0" w:color="auto"/>
      </w:divBdr>
    </w:div>
    <w:div w:id="1530140397">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857501372">
      <w:bodyDiv w:val="1"/>
      <w:marLeft w:val="0"/>
      <w:marRight w:val="0"/>
      <w:marTop w:val="0"/>
      <w:marBottom w:val="0"/>
      <w:divBdr>
        <w:top w:val="none" w:sz="0" w:space="0" w:color="auto"/>
        <w:left w:val="none" w:sz="0" w:space="0" w:color="auto"/>
        <w:bottom w:val="none" w:sz="0" w:space="0" w:color="auto"/>
        <w:right w:val="none" w:sz="0" w:space="0" w:color="auto"/>
      </w:divBdr>
    </w:div>
    <w:div w:id="19248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1748</Words>
  <Characters>9616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2022-04-26T21:28:00Z</dcterms:created>
  <dcterms:modified xsi:type="dcterms:W3CDTF">2022-04-26T21:28:00Z</dcterms:modified>
</cp:coreProperties>
</file>